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34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14:paraId="131673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«Сусоловская основная общеобразовательная школа»</w:t>
      </w:r>
    </w:p>
    <w:tbl>
      <w:tblPr>
        <w:tblStyle w:val="6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7"/>
        <w:gridCol w:w="4724"/>
      </w:tblGrid>
      <w:tr w14:paraId="69CE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7" w:type="dxa"/>
            <w:shd w:val="clear" w:color="auto" w:fill="auto"/>
          </w:tcPr>
          <w:p w14:paraId="155B2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Принято</w:t>
            </w:r>
          </w:p>
          <w:p w14:paraId="2A1609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педагогическим советом</w:t>
            </w:r>
          </w:p>
          <w:p w14:paraId="75BC0D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«Сусоловская ООШ»</w:t>
            </w:r>
          </w:p>
          <w:p w14:paraId="121E91A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Протокол №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.08.202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724" w:type="dxa"/>
            <w:shd w:val="clear" w:color="auto" w:fill="auto"/>
          </w:tcPr>
          <w:p w14:paraId="0FFA89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Утверждено</w:t>
            </w:r>
          </w:p>
          <w:p w14:paraId="366A67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директором МБОУ «Сусоловская ООШ»</w:t>
            </w:r>
          </w:p>
          <w:p w14:paraId="0D2212C5">
            <w:pPr>
              <w:tabs>
                <w:tab w:val="left" w:pos="8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Ворошниной Н.В.</w:t>
            </w:r>
          </w:p>
          <w:p w14:paraId="6A48E2D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Приказ №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/1-ОД от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.08.202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</w:tr>
    </w:tbl>
    <w:p w14:paraId="23FE52AD">
      <w:pPr>
        <w:tabs>
          <w:tab w:val="left" w:pos="1127"/>
        </w:tabs>
        <w:jc w:val="center"/>
        <w:rPr>
          <w:rFonts w:ascii="Times New Roman" w:hAnsi="Times New Roman" w:cs="Times New Roman"/>
          <w:b/>
        </w:rPr>
      </w:pPr>
    </w:p>
    <w:p w14:paraId="51BA93C8">
      <w:pPr>
        <w:tabs>
          <w:tab w:val="left" w:pos="1127"/>
        </w:tabs>
        <w:jc w:val="center"/>
        <w:rPr>
          <w:rFonts w:ascii="Times New Roman" w:hAnsi="Times New Roman" w:cs="Times New Roman"/>
          <w:b/>
        </w:rPr>
      </w:pPr>
    </w:p>
    <w:p w14:paraId="64869D54">
      <w:pPr>
        <w:tabs>
          <w:tab w:val="left" w:pos="1127"/>
        </w:tabs>
        <w:jc w:val="center"/>
        <w:rPr>
          <w:rFonts w:ascii="Times New Roman" w:hAnsi="Times New Roman" w:cs="Times New Roman"/>
          <w:b/>
        </w:rPr>
      </w:pPr>
    </w:p>
    <w:p w14:paraId="443D8DC4">
      <w:pPr>
        <w:tabs>
          <w:tab w:val="left" w:pos="1127"/>
        </w:tabs>
        <w:jc w:val="center"/>
        <w:rPr>
          <w:rFonts w:ascii="Times New Roman" w:hAnsi="Times New Roman" w:cs="Times New Roman"/>
          <w:b/>
        </w:rPr>
      </w:pPr>
    </w:p>
    <w:p w14:paraId="1FB71A1D">
      <w:pPr>
        <w:tabs>
          <w:tab w:val="left" w:pos="1127"/>
        </w:tabs>
        <w:jc w:val="center"/>
        <w:rPr>
          <w:rFonts w:ascii="Times New Roman" w:hAnsi="Times New Roman" w:cs="Times New Roman"/>
          <w:b/>
        </w:rPr>
      </w:pPr>
    </w:p>
    <w:p w14:paraId="7418571F">
      <w:pPr>
        <w:tabs>
          <w:tab w:val="left" w:pos="112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Рабочая программа курса по внеурочной деятельности</w:t>
      </w:r>
    </w:p>
    <w:p w14:paraId="26A3C09D">
      <w:pPr>
        <w:tabs>
          <w:tab w:val="left" w:pos="410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(«Волонтеры»)</w:t>
      </w:r>
    </w:p>
    <w:p w14:paraId="6FD6EDD4">
      <w:pPr>
        <w:tabs>
          <w:tab w:val="left" w:pos="410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класс</w:t>
      </w:r>
    </w:p>
    <w:p w14:paraId="0CC7C7BD"/>
    <w:p w14:paraId="01C6E287"/>
    <w:p w14:paraId="724F5D38"/>
    <w:p w14:paraId="2434E827"/>
    <w:p w14:paraId="43D12DBE"/>
    <w:p w14:paraId="405806FB"/>
    <w:p w14:paraId="50CE6D0F"/>
    <w:p w14:paraId="4B37CCD1"/>
    <w:p w14:paraId="3EF08601"/>
    <w:p w14:paraId="09CAAFB0"/>
    <w:p w14:paraId="6223C8F1"/>
    <w:p w14:paraId="7C307568"/>
    <w:p w14:paraId="58B1B1BA"/>
    <w:p w14:paraId="7EB25665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Сусоловка</w:t>
      </w:r>
    </w:p>
    <w:p w14:paraId="2507E45D">
      <w:pPr>
        <w:tabs>
          <w:tab w:val="left" w:pos="3431"/>
        </w:tabs>
        <w:rPr>
          <w:rFonts w:hint="default"/>
          <w:lang w:val="ru-RU"/>
        </w:rPr>
      </w:pPr>
      <w:r>
        <w:tab/>
      </w:r>
      <w:r>
        <w:rPr>
          <w:rFonts w:hint="default"/>
          <w:lang w:val="ru-RU"/>
        </w:rPr>
        <w:t xml:space="preserve">    </w:t>
      </w:r>
      <w:r>
        <w:t>202</w:t>
      </w:r>
      <w:r>
        <w:rPr>
          <w:rFonts w:hint="default"/>
          <w:lang w:val="ru-RU"/>
        </w:rPr>
        <w:t>5</w:t>
      </w:r>
    </w:p>
    <w:p w14:paraId="580F92C9"/>
    <w:p w14:paraId="6EB183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Пояснительная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записка</w:t>
      </w:r>
    </w:p>
    <w:p w14:paraId="0A036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разработана в соответствии со следующими нормативно-правовыми документами:</w:t>
      </w:r>
    </w:p>
    <w:p w14:paraId="7DE1430B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29.12.2012 №273 – ФЗ (ред.от 02.07.2021)«Об образовании в Российской Федерации» (с изм. и доп., вступ. в силу с 13.07.2021).</w:t>
      </w:r>
    </w:p>
    <w:p w14:paraId="5A17E490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государственный образовательный стандарт основного общего образования (утвержден приказом Министерства просвещения РФ от 31.05.2021 №287). </w:t>
      </w:r>
    </w:p>
    <w:p w14:paraId="56400877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24 июля 1998 №124-ФЗ «Об основных гарантиях прав ребёнка РФ»</w:t>
      </w:r>
    </w:p>
    <w:p w14:paraId="08C04CD5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Концепция развития добровольчества (волонтёрства) в Российской Федерации до 2025 года (утверждена распоряжением Правительства РФ от 27 декабря 2018 г. № 2950-р).</w:t>
      </w:r>
    </w:p>
    <w:p w14:paraId="1AA26314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Концепция развития дополнительного образования детей (утверждена распоряжением Правительства РФ от 4 сентября 2014 г. № 1726-р).</w:t>
      </w:r>
    </w:p>
    <w:p w14:paraId="77C4F869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мероприятий по реализации Концепции содействия развитию добровольчества (волонтёрства) в Российской Федерации до 2025 года (утверждён заместителем председателя Правительства РФ Т. А. Голиковой 20 июня 2019 г. № 5486п-П44).</w:t>
      </w:r>
    </w:p>
    <w:p w14:paraId="6FFC0C69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 (утверждена распоряжением Правительства РФ от 29 мая 2015 г. № 996-р).</w:t>
      </w:r>
    </w:p>
    <w:p w14:paraId="3E34E804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 Президента РФ от 29 октября 2015 г. № 536 «О создании Общероссийской общественно-государственной детско-юношеской организации «Российское движение школьников».</w:t>
      </w:r>
    </w:p>
    <w:p w14:paraId="4876ED69"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11 августа 1995 г. № 135-ФЗ (в ред. Федерального закона от 18 декабря 2018 г. № 469-ФЗ) «О благотворительной деятельности и добровольчестве (волонтёрстве)».</w:t>
      </w:r>
    </w:p>
    <w:p w14:paraId="0811B537">
      <w:pPr>
        <w:ind w:left="227" w:right="340" w:firstLine="709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Предлагаемый курс «Школа волонтёра» следует рассматривать как важный практический элемент системы воспитательной работы в общеобразовательной организации. Представляется, что практическая ценность курса заключается в том, что он позволяет проектировать социальные инициативы детей с учётом особенностей региона и конкретной образовательной организации.</w:t>
      </w:r>
    </w:p>
    <w:p w14:paraId="350E8D72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Вспомним слова широко известной песни «С чего начинается Родина?», которые сохраняют свою значимость и актуальность по нынешний день, являясь своеобразным поэтическим выражением любви к своему Отечеству, особенно когда мы говорим о добровольчестве (волонтёрстве). Именно в детстве, среди «хороших и верных товарищей, живущих в соседнем дворе», у развивающейся личности формируется потребность в созидательной активности, реализации своего потенциала, определении смысла и ценности собственных поступков и заслуженном признании со стороны друзей и окружающих.</w:t>
      </w:r>
    </w:p>
    <w:p w14:paraId="5028EE86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Тимуровцами нашего времени называют сегодня школьников-волонтёров, для которых потребность в улучшении окружающего мира, стремление заботиться о тех, кто меньше и слабее, оказывать помощь тем, кто остро в ней нуждается, становится осознанной необходимостью. Они готовы помогать людям и при этом не требовать вознаграждения за свой, порой нелёгкий, труд.</w:t>
      </w:r>
    </w:p>
    <w:p w14:paraId="6D24858E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добровольческого движения в общеобразовательной школе, вовлечение обучающихся в проекты социальной направленности (экологические, гражданско-патриотические, краеведческие, культурные, а также нацеленные на здоровьесбережение, помощь малообеспеченным слоям населения и т. д.) формируют такие качества личности, как любовь к Родине, трудолюбие, чувство долга, целеустремлённость, стремление к самосовершенствованию. В условиях ХХI в. именно различные формы добровольчества формируют систему ценностей человека с её специфическим содержанием и иерархической структурой.</w:t>
      </w:r>
    </w:p>
    <w:p w14:paraId="3E7B7E28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современной школе развитие добровольчества (волонтёрства) является показателем социально-педагогической работы школы, готовности педагогов, учащихся и родителей к сотрудничеству и непосредственному участию в жизни местного сообщества, а волонтёрские практики становятся важнейшим инструментом формирования у школьников активной гражданской позиции и ответственности.</w:t>
      </w:r>
    </w:p>
    <w:p w14:paraId="52D3A3A1">
      <w:pPr>
        <w:ind w:left="227" w:right="34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Взаимосвязь с программой воспитания</w:t>
      </w:r>
      <w:r>
        <w:rPr>
          <w:rFonts w:ascii="Times New Roman" w:hAnsi="Times New Roman" w:cs="Times New Roman"/>
          <w:sz w:val="24"/>
          <w:szCs w:val="24"/>
        </w:rPr>
        <w:t xml:space="preserve"> . Программа курса внеурочной деятельности разработана с учетом программы воспитания МБОУ «Сусоловская ООШ». Согласно программе воспитания,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всем темам курса, вносящим вклад в гражданское, патриотическое, духовно-нравственное, эстетическое, экологическое, трудовое воспитание,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14:paraId="038AB2F4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КУРСА:</w:t>
      </w:r>
    </w:p>
    <w:p w14:paraId="6BD81A7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активной гражданской позиции школьников путём включения в добровольческую (волонтёрскую) деятельность, формирование коммуникативных, социальных, профессиональных компетенций.</w:t>
      </w:r>
    </w:p>
    <w:p w14:paraId="6260F088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КУРСА:</w:t>
      </w:r>
    </w:p>
    <w:p w14:paraId="2A173F29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сформировать у школьников базовые представления об основах российского добровольчества (волонтёрства) и особенностях его развития;</w:t>
      </w:r>
    </w:p>
    <w:p w14:paraId="53DEBEB8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познакомить учащихся (в соответствии с их возрастными особенностями) с историей благотворительности, добровольчества;</w:t>
      </w:r>
    </w:p>
    <w:p w14:paraId="35C1F150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изложить на основе системного подхода идейные принципы добровольчества и показать связь с различными формами патриотического воспитания;</w:t>
      </w:r>
    </w:p>
    <w:p w14:paraId="4D6D696E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рассказать об организационных формах волонтёрского движения на основе большого эмпирического материала;</w:t>
      </w:r>
    </w:p>
    <w:p w14:paraId="70CE6A20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выделить главные направления в школьном добровольчестве, используя мотивирующие поведение школьников примеры;</w:t>
      </w:r>
    </w:p>
    <w:p w14:paraId="36CDC6DD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подчеркнуть социальную значимость добровольчества и важность личного участия школьника в волонтёрских проектах для успешного выбора профессии и построения профессиональной карьеры;</w:t>
      </w:r>
    </w:p>
    <w:p w14:paraId="781B81E1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обучить школьников основам социального проектирования на примере создания и реализации добровольческих проектов в школе;</w:t>
      </w:r>
    </w:p>
    <w:p w14:paraId="72A06E1B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достичь планируемых личностных, метапредметных и предметных результатов.</w:t>
      </w:r>
    </w:p>
    <w:p w14:paraId="4F91736C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ОСНОВЫВАЕТСЯ НА:</w:t>
      </w:r>
    </w:p>
    <w:p w14:paraId="4F9E6659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принципе служения людям и Отечеству (формирование духовно-нравственного фундамента личности школьника);</w:t>
      </w:r>
    </w:p>
    <w:p w14:paraId="75E02071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идее служения, тесно связанного с возможностями развития, как в сфере коммуникации между детьми, так и в сфере построения их будущей профессиональной карьеры;</w:t>
      </w:r>
    </w:p>
    <w:p w14:paraId="51A88042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балансе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личности,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который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создаётся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путём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сочетания идеи служения обществу с задачами личностного развития отдельного ребёнка.</w:t>
      </w:r>
    </w:p>
    <w:p w14:paraId="1209B91D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ФОРМЫ ОРГАНИЗАЦИИ ОБУЧЕНИЯ</w:t>
      </w:r>
    </w:p>
    <w:p w14:paraId="0DE67574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Важную роль в обеспечении интерактивности занятий играет педагог, который на протяжении всего курса находится вместе с детьми, консультирует их и помогает преодолевать возникающие трудности. Кроме того, своим поведением он поддерживает доброжелательную атмосферу, позволяющую ученикам быть уверенными в себе, чувствовать, что какие бы задания в учебнике они ни встретили, они обязательно с ними справятся.</w:t>
      </w:r>
    </w:p>
    <w:p w14:paraId="760F6777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каждом аудиторном занятии педагог разбирает с детьми особенности выполнения размещённых в учебнике заданий, даёт комментарии к ним.</w:t>
      </w:r>
    </w:p>
    <w:p w14:paraId="3342D21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Педагогу рекомендуется разумно стимулировать детей, задавать больше вопросов и активно получать на них ответы. Формы организации занятий курса: беседа, лекция-беседа, тренинг, игра.</w:t>
      </w:r>
    </w:p>
    <w:p w14:paraId="2177975C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МЕЖВОЗРАСТНЫЕ ВЗАИМОДЕЙСТВИЯ</w:t>
      </w:r>
    </w:p>
    <w:p w14:paraId="55E7AA1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изучения курса поощряется взаимодействие школьников как внутри параллели, так и между разными возрастными группами.</w:t>
      </w:r>
    </w:p>
    <w:p w14:paraId="472179D2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Школьники учатся взаимодействовать с людьми старшего возраста, они оказывают посильную помощь пожилым педагогам своей школы или другим знакомым пенсионерам.</w:t>
      </w:r>
    </w:p>
    <w:p w14:paraId="58BB7EBE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ИНТЕГРАЦИЯ КУРСА С УЧЕБНЫМИ ДИСЦИПЛИНАМИ И ШКОЛЬНОЙ ПРОГРАММОЙ</w:t>
      </w:r>
    </w:p>
    <w:p w14:paraId="37929710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курс предполагает интеграцию с учебными дисциплинами и школьной программой. Это проявляется в том, что в ходе аудиторных занятий педагог может связать выполнение заданий с темами отдельных школьных дисциплин (например, литературы, истории, ОБЖ, физкультуры и пр.). Например, в ходе выполнения некоторых заданий дети учатся оказывать первую медицинскую и психологическую помощь, решают задачи налаживания эффективной коммуникации с внешним миром при отсутствии традиционных средств связи.</w:t>
      </w:r>
    </w:p>
    <w:p w14:paraId="08D3C494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ЛОГИКА КУРСА</w:t>
      </w:r>
    </w:p>
    <w:p w14:paraId="31BEF81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гражданской активности школьников происходит в результате их практической деятельности, посвящённой:</w:t>
      </w:r>
    </w:p>
    <w:p w14:paraId="7D3EA5E5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5–7 классах:</w:t>
      </w:r>
    </w:p>
    <w:p w14:paraId="352F66B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знакомству с волонтёрством и его направлениями;</w:t>
      </w:r>
    </w:p>
    <w:p w14:paraId="000A3F18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обучению преодолевать типичные для волонтёров трудности;</w:t>
      </w:r>
    </w:p>
    <w:p w14:paraId="70E79825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обучению работать в волонтёрском объединении;</w:t>
      </w:r>
    </w:p>
    <w:p w14:paraId="5C23E6B1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8–9 классах:</w:t>
      </w:r>
    </w:p>
    <w:p w14:paraId="1855B36E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ориентации на выбор профессии посредством волонтёрской деятельности;</w:t>
      </w:r>
    </w:p>
    <w:p w14:paraId="4B4E0A09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обучению социальному проектированию. На протяжении всего обучения обязательны:</w:t>
      </w:r>
    </w:p>
    <w:p w14:paraId="437C1B0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практика участия школьников в волонтёрской деятельности;</w:t>
      </w:r>
    </w:p>
    <w:p w14:paraId="08D93BD9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развитие у школьников способностей и качеств в соответствии с зоной ближайшего развития;</w:t>
      </w:r>
    </w:p>
    <w:p w14:paraId="58E194D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помощь педагога школьникам, его гибкий/вариативный подход к выбо- ру тем и заданий из учебника.</w:t>
      </w:r>
    </w:p>
    <w:p w14:paraId="2E285509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КУРСА В УЧЕБНОМ ПЛАНЕ</w:t>
      </w:r>
    </w:p>
    <w:p w14:paraId="1598180F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изучение курса в 8 классе отводится 17 часов (0,5 часа в неделю). </w:t>
      </w:r>
    </w:p>
    <w:p w14:paraId="35686161">
      <w:pPr>
        <w:ind w:left="227" w:right="34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Личностные, метапредметные и предметные результаты освоения учебного курса</w:t>
      </w:r>
    </w:p>
    <w:p w14:paraId="391B0EE6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курс «Школа волонтёра» позволяет педагогу системно организовать процесс вовлечения детей в добровольческую деятельность, что запустит механизм комплексного развития гражданской активности школьников, «добровольное участие детей и подростков в социально значимой деятельности, в том числе в проектах и мероприятиях социальной направленности (экологических, гражданско-патриотических, краеведческих, культурных, нацеленных на пропаганду здорового образа жизни, помощь малообеспеченным слоям населения и т. д.)»</w:t>
      </w:r>
    </w:p>
    <w:p w14:paraId="4EAE5F9C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курса. К личностным результатам относят:</w:t>
      </w:r>
    </w:p>
    <w:p w14:paraId="5CE056BD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053D34CB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683772CF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49C9A6BB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</w:t>
      </w:r>
    </w:p>
    <w:p w14:paraId="1C35811E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724281BD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2CA89CB7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развитие морального сознания и компетентности в решении моральных проблем на основе личностного выбора, формирование нравственных</w:t>
      </w:r>
    </w:p>
    <w:p w14:paraId="6E91566B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чувств и нравственного поведения, осознанного и ответственного отношения к собственным поступкам;</w:t>
      </w:r>
    </w:p>
    <w:p w14:paraId="363345EC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1F757A99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</w:t>
      </w:r>
    </w:p>
    <w:p w14:paraId="7CE3C58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чрезвычайных ситуациях, угрожающих жизни и здоровью людей, правил поведения на транспорте и на дорогах;</w:t>
      </w:r>
    </w:p>
    <w:p w14:paraId="779C21FC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14:paraId="77126CC0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13B441D2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39F51315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Метапредметные результаты характеризуют уровень сформированности универсальных способностей учащихся, проявляющихся в познавательной и практической творческой деятельности, таких как:</w:t>
      </w:r>
    </w:p>
    <w:p w14:paraId="7E05C6B6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B8A6D87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15E26432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719A0F1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умение оценивать правильность выполнения учебной задачи, собственные возможности её решения;</w:t>
      </w:r>
    </w:p>
    <w:p w14:paraId="56E7EA26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4A4F1CA1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15A3A9C6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4ED60437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смысловое чтение;</w:t>
      </w:r>
    </w:p>
    <w:p w14:paraId="76817C68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умение организовывать учебное сотрудничество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232FBCA8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14:paraId="4E2381BF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формирование и развитие компетентности в области использования ин- формационно-коммуникационных технологий; развитие мотивации к овладению культурой активного пользования словарями и другими поисковыми системами;</w:t>
      </w:r>
    </w:p>
    <w:p w14:paraId="420B9056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55B90161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Достижение предметных результатов образовательной программы общественно-научных предметов даст учащимся возможность:</w:t>
      </w:r>
    </w:p>
    <w:p w14:paraId="584C12E1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14:paraId="630BE8E6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раскрывать влияние современных средств массовой коммуникации на общество и личность;</w:t>
      </w:r>
    </w:p>
    <w:p w14:paraId="18441DD5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наблюдать и характеризовать явления и события, происходящие в различных сферах общественной жизни;</w:t>
      </w:r>
    </w:p>
    <w:p w14:paraId="2C2D1FF8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выявлять причинно-следственные связи между общественными явлениями и характеризовать основные направления общественного развития;</w:t>
      </w:r>
    </w:p>
    <w:p w14:paraId="5D26CF74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осознанно содействовать защите природы;</w:t>
      </w:r>
    </w:p>
    <w:p w14:paraId="7FCC416C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раскрывать роль социальных норм как регуляторов общественной жизни и поведения человека;</w:t>
      </w:r>
    </w:p>
    <w:p w14:paraId="56071D0B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различать отдельные виды социальных норм;</w:t>
      </w:r>
    </w:p>
    <w:p w14:paraId="44C03FD6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характеризовать основные нормы морали;</w:t>
      </w:r>
    </w:p>
    <w:p w14:paraId="5616F4E0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14:paraId="0337DA3C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раскрывать сущность процесса социализации личности;</w:t>
      </w:r>
    </w:p>
    <w:p w14:paraId="2F6B4B7E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оценивать социальную значимость здорового образа жизни;</w:t>
      </w:r>
    </w:p>
    <w:p w14:paraId="67BCEC8A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учитывать общественные потребности при выборе направления своей будущей профессиональной деятельности; </w:t>
      </w:r>
    </w:p>
    <w:p w14:paraId="6FAE822C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критически воспринимать сообщения и рекламу в СМИ и Интернете о таких направлениях массовой культуры, как шоу-бизнес и мода;</w:t>
      </w:r>
    </w:p>
    <w:p w14:paraId="39008E81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объяснять взаимодействие социальных общностей и групп;</w:t>
      </w:r>
    </w:p>
    <w:p w14:paraId="4433ED62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описывать основные социальные роли подростка;</w:t>
      </w:r>
    </w:p>
    <w:p w14:paraId="27C2ACEB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14:paraId="606AD864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выражать и обосновывать собственную позицию по актуальным проблемам молодёжи;</w:t>
      </w:r>
    </w:p>
    <w:p w14:paraId="7B0DFD55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14:paraId="7FE2DC3F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осознавать значение гражданской активности и патриотической позиции в укреплении нашего государства;</w:t>
      </w:r>
    </w:p>
    <w:p w14:paraId="6065BE64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раскрывать достижения российского народа;</w:t>
      </w:r>
    </w:p>
    <w:p w14:paraId="289CF97B">
      <w:pPr>
        <w:ind w:left="227" w:right="34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использовать знания и умения для формирования способности уважительно относиться к правам других людей, выполнять свои обязанности гражданина РФ.</w:t>
      </w:r>
    </w:p>
    <w:p w14:paraId="7B6B2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472339C">
      <w:pPr>
        <w:widowControl w:val="0"/>
        <w:tabs>
          <w:tab w:val="left" w:pos="2179"/>
        </w:tabs>
        <w:autoSpaceDE w:val="0"/>
        <w:autoSpaceDN w:val="0"/>
        <w:spacing w:after="0" w:line="336" w:lineRule="auto"/>
        <w:ind w:left="110" w:right="135" w:firstLine="706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Содержание курса</w:t>
      </w:r>
    </w:p>
    <w:p w14:paraId="4BB38258">
      <w:pPr>
        <w:widowControl w:val="0"/>
        <w:tabs>
          <w:tab w:val="left" w:pos="2179"/>
        </w:tabs>
        <w:autoSpaceDE w:val="0"/>
        <w:autoSpaceDN w:val="0"/>
        <w:spacing w:after="0" w:line="240" w:lineRule="auto"/>
        <w:ind w:left="340" w:right="135" w:firstLine="217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Направления</w:t>
      </w:r>
      <w:r>
        <w:rPr>
          <w:rFonts w:ascii="Times New Roman" w:hAnsi="Times New Roman" w:cs="Times New Roman"/>
          <w:b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волонтёрства</w:t>
      </w:r>
      <w:r>
        <w:rPr>
          <w:rFonts w:ascii="Times New Roman" w:hAnsi="Times New Roman" w:cs="Times New Roman"/>
          <w:b/>
          <w:color w:val="231F20"/>
          <w:spacing w:val="-93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профессии</w:t>
      </w:r>
      <w:r>
        <w:rPr>
          <w:rFonts w:ascii="Times New Roman" w:hAnsi="Times New Roman" w:cs="Times New Roman"/>
          <w:b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b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ч)</w:t>
      </w:r>
    </w:p>
    <w:p w14:paraId="30AE9CF0">
      <w:pPr>
        <w:pStyle w:val="7"/>
        <w:spacing w:before="210"/>
        <w:ind w:left="340" w:right="1187" w:firstLine="2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Поиск ответов на вопросы во время занятия добровольчеством. Соотноше-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ние направлений волонтёрства и профессий. Волонтёрство в сфере охраны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природы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(биоэколог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инженер-эколог).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Волонтёрство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социальной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сфере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(социальный работник). Волонтёрство в сфере физической культуры и спорта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(спортивные тренер, судья, арбитр, рефери, менеджер). Событийное волон-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тёрство (event-менеджер, культорганизатор). Волонтёрство в сфере здравоох-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ранения (врач, архитектор медицинского оборудования, валеолог). Волонтёр-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ство в сфере предупреждения и ликвидации последствий чрезвычайных ситу-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аций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(инженер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защите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ситуациях,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сотрудник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МЧС,</w:t>
      </w:r>
      <w:r>
        <w:rPr>
          <w:rFonts w:ascii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спасатель).</w:t>
      </w:r>
    </w:p>
    <w:p w14:paraId="1E33D891">
      <w:pPr>
        <w:pStyle w:val="7"/>
        <w:spacing w:before="202"/>
        <w:ind w:left="340" w:right="735" w:firstLine="217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ВОЛОНТЁРЫ В СОЦИАЛЬНОЙ СФЕРЕ(1 ч</w:t>
      </w:r>
      <w:r>
        <w:rPr>
          <w:rFonts w:ascii="Times New Roman" w:hAnsi="Times New Roman" w:cs="Times New Roman"/>
          <w:color w:val="231F20"/>
          <w:sz w:val="24"/>
          <w:szCs w:val="24"/>
        </w:rPr>
        <w:t>ас)</w:t>
      </w:r>
    </w:p>
    <w:p w14:paraId="24B81E71">
      <w:pPr>
        <w:pStyle w:val="7"/>
        <w:spacing w:before="202"/>
        <w:ind w:left="340" w:right="735" w:firstLine="2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При-</w:t>
      </w:r>
      <w:r>
        <w:rPr>
          <w:rFonts w:ascii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мер проекта «Компьютерный ликбез». Рекомендации по работе с пожилыми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людьми. Помощь ученикам младших классов. Рекомендации по работе с учениками</w:t>
      </w:r>
      <w:r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младших</w:t>
      </w:r>
      <w:r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классов.</w:t>
      </w:r>
    </w:p>
    <w:p w14:paraId="698AD8C9">
      <w:pPr>
        <w:pStyle w:val="3"/>
        <w:spacing w:line="240" w:lineRule="auto"/>
        <w:ind w:left="340" w:firstLine="217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Волонтёры</w:t>
      </w:r>
      <w:r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сфере физической</w:t>
      </w:r>
      <w:r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культуры</w:t>
      </w:r>
      <w:r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спорта</w:t>
      </w:r>
      <w:r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color w:val="231F20"/>
          <w:sz w:val="24"/>
          <w:szCs w:val="24"/>
        </w:rPr>
        <w:t>1</w:t>
      </w:r>
      <w:r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ч)</w:t>
      </w:r>
    </w:p>
    <w:p w14:paraId="394AE9D1">
      <w:pPr>
        <w:pStyle w:val="7"/>
        <w:spacing w:before="202"/>
        <w:ind w:left="340" w:right="735" w:firstLine="2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Требования к волонтёру в сфере физической культуры и спорта. Примеры направлений</w:t>
      </w:r>
      <w:r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волонтёрстве.</w:t>
      </w:r>
    </w:p>
    <w:p w14:paraId="2CCDC7A0">
      <w:pPr>
        <w:pStyle w:val="3"/>
        <w:spacing w:before="102" w:line="240" w:lineRule="auto"/>
        <w:ind w:left="340" w:right="3505" w:firstLine="21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z w:val="24"/>
          <w:szCs w:val="24"/>
        </w:rPr>
        <w:t>олонтёры</w:t>
      </w:r>
      <w:r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сфере </w:t>
      </w:r>
      <w:r>
        <w:rPr>
          <w:rFonts w:ascii="Times New Roman" w:hAnsi="Times New Roman" w:cs="Times New Roman"/>
          <w:color w:val="231F20"/>
          <w:spacing w:val="-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культуры</w:t>
      </w:r>
      <w:r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ч)</w:t>
      </w:r>
    </w:p>
    <w:p w14:paraId="5139DCEB">
      <w:pPr>
        <w:tabs>
          <w:tab w:val="left" w:pos="1678"/>
        </w:tabs>
        <w:spacing w:line="240" w:lineRule="auto"/>
        <w:ind w:left="340" w:firstLine="2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>Требо</w:t>
      </w:r>
      <w:r>
        <w:rPr>
          <w:rFonts w:ascii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вания</w:t>
      </w:r>
      <w:r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</w:t>
      </w:r>
      <w:r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волонтёру</w:t>
      </w:r>
      <w:r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сфере</w:t>
      </w:r>
      <w:r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культуры.</w:t>
      </w:r>
      <w:r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Участие</w:t>
      </w:r>
      <w:r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восстановлении</w:t>
      </w:r>
      <w:r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памятников культурного и исторического наследия, археологических исследованиях. Экскурсоведение. Проект «Доброхоты» (девиз: «Узнавая памятники – узнаёшь се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бя»). </w:t>
      </w:r>
    </w:p>
    <w:p w14:paraId="58C2CA72">
      <w:pPr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Эковолонтёры</w:t>
      </w:r>
      <w:r>
        <w:rPr>
          <w:rFonts w:ascii="Times New Roman" w:hAnsi="Times New Roman" w:cs="Times New Roman"/>
          <w:b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(1)</w:t>
      </w:r>
      <w:r>
        <w:rPr>
          <w:rFonts w:ascii="Times New Roman" w:hAnsi="Times New Roman" w:cs="Times New Roman"/>
          <w:b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</w:t>
      </w:r>
    </w:p>
    <w:p w14:paraId="1EE65B55">
      <w:pPr>
        <w:pStyle w:val="7"/>
        <w:spacing w:before="31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Акция </w:t>
      </w:r>
      <w:r>
        <w:rPr>
          <w:rFonts w:ascii="Times New Roman" w:hAnsi="Times New Roman" w:cs="Times New Roman"/>
          <w:color w:val="231F20"/>
          <w:sz w:val="24"/>
          <w:szCs w:val="24"/>
        </w:rPr>
        <w:t>«Чистый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двор».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Проект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«ЭкоГТО».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Юные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добровольцы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РДШ.</w:t>
      </w:r>
    </w:p>
    <w:p w14:paraId="6214E39E">
      <w:pPr>
        <w:tabs>
          <w:tab w:val="left" w:pos="977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F5D62C">
      <w:pPr>
        <w:tabs>
          <w:tab w:val="left" w:pos="927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Событийные</w:t>
      </w:r>
      <w:r>
        <w:rPr>
          <w:rFonts w:ascii="Times New Roman" w:hAnsi="Times New Roman" w:cs="Times New Roman"/>
          <w:b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волонтёры</w:t>
      </w:r>
      <w:r>
        <w:rPr>
          <w:rFonts w:ascii="Times New Roman" w:hAnsi="Times New Roman" w:cs="Times New Roman"/>
          <w:b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b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0FB59F">
      <w:pPr>
        <w:pStyle w:val="7"/>
        <w:spacing w:before="321"/>
        <w:ind w:left="340" w:right="7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Пять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ключевых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умений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событийного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волонтёра.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Как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стать</w:t>
      </w:r>
      <w:r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событийным</w:t>
      </w:r>
      <w:r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волонтёром?</w:t>
      </w:r>
    </w:p>
    <w:p w14:paraId="59C1F3E7">
      <w:pPr>
        <w:tabs>
          <w:tab w:val="left" w:pos="902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Медиаволонтёры</w:t>
      </w:r>
      <w:r>
        <w:rPr>
          <w:rFonts w:ascii="Times New Roman" w:hAnsi="Times New Roman" w:cs="Times New Roman"/>
          <w:b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b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</w:p>
    <w:p w14:paraId="4DCDCE20">
      <w:pPr>
        <w:tabs>
          <w:tab w:val="left" w:pos="902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Почему новости интересно читать? Особенности создания и редактирования но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вости.</w:t>
      </w:r>
    </w:p>
    <w:p w14:paraId="4F69250E">
      <w:pPr>
        <w:tabs>
          <w:tab w:val="left" w:pos="977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Киберволонтёры</w:t>
      </w:r>
      <w:r>
        <w:rPr>
          <w:rFonts w:ascii="Times New Roman" w:hAnsi="Times New Roman" w:cs="Times New Roman"/>
          <w:b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b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9EC8CE6">
      <w:pPr>
        <w:tabs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Попробовать читать тексты для Librivox.org. Заниматься репетиторством онлайн. Писать статьи для Википедии. Помогать школе распространять новости в интернет-среде.</w:t>
      </w:r>
    </w:p>
    <w:p w14:paraId="0B0C3C4A">
      <w:pPr>
        <w:tabs>
          <w:tab w:val="left" w:pos="1039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Волонтёры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сфере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b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b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E71761A">
      <w:pPr>
        <w:pStyle w:val="7"/>
        <w:spacing w:before="255"/>
        <w:ind w:left="340" w:right="1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>Особенности допуска волонтёров к работе с пациентами. Направления работы: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досуговая</w:t>
      </w:r>
      <w:r>
        <w:rPr>
          <w:rFonts w:ascii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работа,</w:t>
      </w:r>
      <w:r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обучающая</w:t>
      </w:r>
      <w:r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работа,</w:t>
      </w:r>
      <w:r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хозяйственная</w:t>
      </w:r>
      <w:r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организационная</w:t>
      </w:r>
      <w:r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помощь, поддержка родителей и родственников пациентов не на территории лечебных отделений медицинского учреждения в рамках программ, реализуемых</w:t>
      </w:r>
      <w:r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медицинским</w:t>
      </w:r>
      <w:r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учреждением,</w:t>
      </w:r>
      <w:r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информационная</w:t>
      </w:r>
      <w:r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помощь.</w:t>
      </w:r>
    </w:p>
    <w:p w14:paraId="2DA5F85B">
      <w:pPr>
        <w:tabs>
          <w:tab w:val="left" w:pos="964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Волонтёры</w:t>
      </w:r>
      <w:r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сфере</w:t>
      </w:r>
      <w:r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b/>
          <w:color w:val="231F20"/>
          <w:spacing w:val="-9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ликвидации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последствий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чрезвычайных</w:t>
      </w:r>
      <w:r>
        <w:rPr>
          <w:rFonts w:ascii="Times New Roman" w:hAnsi="Times New Roman" w:cs="Times New Roman"/>
          <w:b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ситуаций</w:t>
      </w:r>
      <w:r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</w:t>
      </w:r>
      <w:r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14:paraId="1D5EC4DB">
      <w:pPr>
        <w:pStyle w:val="7"/>
        <w:spacing w:before="239"/>
        <w:ind w:left="340" w:righ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>Требования к волонтёрам в сфере предупреждения и ликвидации последствий чрезвычайных</w:t>
      </w:r>
      <w:r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ситуаций.</w:t>
      </w:r>
      <w:r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Возможности</w:t>
      </w:r>
      <w:r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несовершеннолетних.</w:t>
      </w:r>
    </w:p>
    <w:p w14:paraId="5CAD40BC">
      <w:pPr>
        <w:tabs>
          <w:tab w:val="left" w:pos="839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DBE12EC">
      <w:pPr>
        <w:tabs>
          <w:tab w:val="left" w:pos="839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Доверяй,</w:t>
      </w:r>
      <w:r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но</w:t>
      </w:r>
      <w:r>
        <w:rPr>
          <w:rFonts w:ascii="Times New Roman" w:hAnsi="Times New Roman" w:cs="Times New Roman"/>
          <w:b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проверяй</w:t>
      </w:r>
      <w:r>
        <w:rPr>
          <w:rFonts w:ascii="Times New Roman" w:hAnsi="Times New Roman" w:cs="Times New Roman"/>
          <w:b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b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FA7455F">
      <w:pPr>
        <w:pStyle w:val="7"/>
        <w:ind w:left="340" w:right="7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>Как</w:t>
      </w:r>
      <w:r>
        <w:rPr>
          <w:rFonts w:ascii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не попасться на удочку мошенников в ходе волонтёрской деятельности. Как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выглядит предложение мошенников. Типичная история пострадавшего от мошенников.</w:t>
      </w:r>
      <w:r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Что</w:t>
      </w:r>
      <w:r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делать,</w:t>
      </w:r>
      <w:r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если</w:t>
      </w:r>
      <w:r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вы</w:t>
      </w:r>
      <w:r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оказались</w:t>
      </w:r>
      <w:r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обманутым.</w:t>
      </w:r>
    </w:p>
    <w:p w14:paraId="1C99B26E">
      <w:pPr>
        <w:tabs>
          <w:tab w:val="left" w:pos="1177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Продумываем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свой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социальный</w:t>
      </w:r>
      <w:r>
        <w:rPr>
          <w:rFonts w:ascii="Times New Roman" w:hAnsi="Times New Roman" w:cs="Times New Roman"/>
          <w:b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 часа)</w:t>
      </w:r>
    </w:p>
    <w:p w14:paraId="33DED66E">
      <w:pPr>
        <w:tabs>
          <w:tab w:val="left" w:pos="1114"/>
        </w:tabs>
        <w:spacing w:line="240" w:lineRule="auto"/>
        <w:ind w:left="3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>Что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такое квест? проект? Понятие социального проекта. Что нужно знать, чтобы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продумать</w:t>
      </w:r>
      <w:r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социальный</w:t>
      </w:r>
      <w:r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проект?</w:t>
      </w:r>
      <w:r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Как</w:t>
      </w:r>
      <w:r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реализовать</w:t>
      </w:r>
      <w:r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проект?</w:t>
      </w:r>
    </w:p>
    <w:p w14:paraId="5537C838">
      <w:pPr>
        <w:tabs>
          <w:tab w:val="left" w:pos="1114"/>
        </w:tabs>
        <w:spacing w:line="240" w:lineRule="auto"/>
        <w:ind w:left="34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Квест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как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форма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социального</w:t>
      </w:r>
      <w:r>
        <w:rPr>
          <w:rFonts w:ascii="Times New Roman" w:hAnsi="Times New Roman" w:cs="Times New Roman"/>
          <w:b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проекта</w:t>
      </w:r>
      <w:r>
        <w:rPr>
          <w:rFonts w:ascii="Times New Roman" w:hAnsi="Times New Roman" w:cs="Times New Roman"/>
          <w:b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(1час)</w:t>
      </w:r>
    </w:p>
    <w:p w14:paraId="5E357D3D">
      <w:pPr>
        <w:pStyle w:val="7"/>
        <w:spacing w:before="230"/>
        <w:ind w:left="340" w:right="1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содержания</w:t>
      </w:r>
      <w:r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квеста.</w:t>
      </w:r>
      <w:r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Планирование</w:t>
      </w:r>
      <w:r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</w:t>
      </w:r>
      <w:r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проведению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квеста.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Распределение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ролей.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Проведение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квеста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«Потерянные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ценности».</w:t>
      </w:r>
    </w:p>
    <w:p w14:paraId="7050C756">
      <w:pPr>
        <w:pStyle w:val="3"/>
        <w:spacing w:line="240" w:lineRule="auto"/>
        <w:ind w:left="340"/>
        <w:rPr>
          <w:rFonts w:ascii="Times New Roman" w:hAnsi="Times New Roman" w:cs="Times New Roman"/>
          <w:b w:val="0"/>
          <w:color w:val="231F2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Э</w:t>
      </w:r>
      <w:r>
        <w:rPr>
          <w:rFonts w:ascii="Times New Roman" w:hAnsi="Times New Roman" w:cs="Times New Roman"/>
          <w:color w:val="231F20"/>
          <w:sz w:val="24"/>
          <w:szCs w:val="24"/>
        </w:rPr>
        <w:t>тапы социального</w:t>
      </w:r>
      <w:r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проекта</w:t>
      </w:r>
      <w:r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(1</w:t>
      </w:r>
      <w:r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ч)</w:t>
      </w:r>
    </w:p>
    <w:p w14:paraId="1DE12D71">
      <w:pPr>
        <w:tabs>
          <w:tab w:val="left" w:pos="1052"/>
          <w:tab w:val="left" w:pos="1114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Понятие проекта. Волонтёрский социальный проект. Ключевые пункты проекта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(название, цель, задачи, целевая аудитория, мероприятия проекта и их периодичность, ресурсы, схема взаимодействия участников команды проекта, риски). О чём подумать в начале создания проекта? Выполнение практического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задания.</w:t>
      </w:r>
    </w:p>
    <w:p w14:paraId="54C0DDCF">
      <w:pPr>
        <w:tabs>
          <w:tab w:val="left" w:pos="1052"/>
          <w:tab w:val="left" w:pos="1114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социальных</w:t>
      </w:r>
      <w:r>
        <w:rPr>
          <w:rFonts w:ascii="Times New Roman" w:hAnsi="Times New Roman" w:cs="Times New Roman"/>
          <w:b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проектов.</w:t>
      </w:r>
      <w:r>
        <w:rPr>
          <w:rFonts w:ascii="Times New Roman" w:hAnsi="Times New Roman" w:cs="Times New Roman"/>
          <w:b/>
          <w:color w:val="231F20"/>
          <w:spacing w:val="-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Деловая</w:t>
      </w:r>
      <w:r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игра</w:t>
      </w:r>
      <w:r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(1час)</w:t>
      </w:r>
    </w:p>
    <w:p w14:paraId="0B1493EE">
      <w:pPr>
        <w:tabs>
          <w:tab w:val="left" w:pos="1052"/>
          <w:tab w:val="left" w:pos="1114"/>
          <w:tab w:val="left" w:pos="1252"/>
        </w:tabs>
        <w:spacing w:line="240" w:lineRule="auto"/>
        <w:ind w:left="3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«Гим</w:t>
      </w:r>
      <w:r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настика</w:t>
      </w:r>
      <w:r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для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всех!».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«Беречь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малую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родину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—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значит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беречь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Россию».</w:t>
      </w:r>
    </w:p>
    <w:p w14:paraId="52533680">
      <w:pPr>
        <w:tabs>
          <w:tab w:val="left" w:pos="1052"/>
          <w:tab w:val="left" w:pos="1114"/>
          <w:tab w:val="left" w:pos="1252"/>
        </w:tabs>
        <w:spacing w:line="240" w:lineRule="auto"/>
        <w:ind w:left="34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Итоговое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занятие.</w:t>
      </w:r>
      <w:r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Защита</w:t>
      </w:r>
      <w:r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проектов</w:t>
      </w:r>
      <w:r>
        <w:rPr>
          <w:rFonts w:ascii="Times New Roman" w:hAnsi="Times New Roman" w:cs="Times New Roman"/>
          <w:b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(2</w:t>
      </w:r>
      <w:r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ч)</w:t>
      </w:r>
    </w:p>
    <w:p w14:paraId="6F5F3162">
      <w:pPr>
        <w:tabs>
          <w:tab w:val="left" w:pos="1052"/>
          <w:tab w:val="left" w:pos="1114"/>
          <w:tab w:val="left" w:pos="1252"/>
        </w:tabs>
        <w:rPr>
          <w:b/>
          <w:color w:val="231F20"/>
          <w:sz w:val="32"/>
        </w:rPr>
      </w:pPr>
    </w:p>
    <w:p w14:paraId="696909F0">
      <w:pPr>
        <w:tabs>
          <w:tab w:val="left" w:pos="1052"/>
          <w:tab w:val="left" w:pos="1114"/>
          <w:tab w:val="left" w:pos="125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</w:t>
      </w:r>
    </w:p>
    <w:p w14:paraId="6345346C">
      <w:pPr>
        <w:tabs>
          <w:tab w:val="left" w:pos="1252"/>
        </w:tabs>
        <w:rPr>
          <w:rFonts w:ascii="Times New Roman" w:hAnsi="Times New Roman" w:cs="Times New Roman"/>
        </w:rPr>
      </w:pPr>
    </w:p>
    <w:p w14:paraId="69AED874">
      <w:pPr>
        <w:pStyle w:val="2"/>
        <w:spacing w:before="63"/>
        <w:ind w:left="2154"/>
      </w:pPr>
      <w:r>
        <w:rPr>
          <w:color w:val="58595B"/>
          <w:w w:val="110"/>
        </w:rPr>
        <w:t>8</w:t>
      </w:r>
      <w:r>
        <w:rPr>
          <w:color w:val="58595B"/>
          <w:spacing w:val="4"/>
          <w:w w:val="110"/>
        </w:rPr>
        <w:t xml:space="preserve"> </w:t>
      </w:r>
      <w:r>
        <w:rPr>
          <w:color w:val="58595B"/>
          <w:w w:val="110"/>
        </w:rPr>
        <w:t>класс</w:t>
      </w:r>
    </w:p>
    <w:p w14:paraId="23670D15">
      <w:pPr>
        <w:pStyle w:val="7"/>
        <w:spacing w:before="7"/>
        <w:rPr>
          <w:b/>
          <w:sz w:val="21"/>
        </w:rPr>
      </w:pPr>
    </w:p>
    <w:tbl>
      <w:tblPr>
        <w:tblStyle w:val="13"/>
        <w:tblW w:w="9181" w:type="dxa"/>
        <w:tblInd w:w="747" w:type="dxa"/>
        <w:tblBorders>
          <w:top w:val="single" w:color="6D6E71" w:sz="4" w:space="0"/>
          <w:left w:val="single" w:color="6D6E71" w:sz="4" w:space="0"/>
          <w:bottom w:val="single" w:color="6D6E71" w:sz="4" w:space="0"/>
          <w:right w:val="single" w:color="6D6E71" w:sz="4" w:space="0"/>
          <w:insideH w:val="single" w:color="6D6E71" w:sz="4" w:space="0"/>
          <w:insideV w:val="single" w:color="6D6E7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320"/>
        <w:gridCol w:w="709"/>
        <w:gridCol w:w="2551"/>
        <w:gridCol w:w="2977"/>
      </w:tblGrid>
      <w:tr w14:paraId="246AA192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24" w:type="dxa"/>
            <w:vMerge w:val="restart"/>
            <w:shd w:val="clear" w:color="auto" w:fill="D1D3D4"/>
          </w:tcPr>
          <w:p w14:paraId="0F3608C4">
            <w:pPr>
              <w:pStyle w:val="14"/>
              <w:spacing w:before="76" w:line="252" w:lineRule="auto"/>
              <w:ind w:left="145" w:right="126" w:firstLine="73"/>
              <w:jc w:val="left"/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15"/>
                <w:sz w:val="20"/>
                <w:szCs w:val="20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color w:val="auto"/>
                <w:spacing w:val="1"/>
                <w:w w:val="115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auto"/>
                <w:w w:val="115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320" w:type="dxa"/>
            <w:vMerge w:val="restart"/>
            <w:shd w:val="clear" w:color="auto" w:fill="D1D3D4"/>
          </w:tcPr>
          <w:p w14:paraId="223D9F5D">
            <w:pPr>
              <w:pStyle w:val="14"/>
              <w:spacing w:before="76"/>
              <w:ind w:left="809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Тема</w:t>
            </w:r>
            <w:r>
              <w:rPr>
                <w:rFonts w:ascii="Times New Roman" w:hAnsi="Times New Roman" w:cs="Times New Roman"/>
                <w:b/>
                <w:color w:val="auto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занятия</w:t>
            </w:r>
          </w:p>
        </w:tc>
        <w:tc>
          <w:tcPr>
            <w:tcW w:w="709" w:type="dxa"/>
            <w:tcBorders>
              <w:bottom w:val="nil"/>
              <w:right w:val="single" w:color="auto" w:sz="4" w:space="0"/>
            </w:tcBorders>
            <w:shd w:val="clear" w:color="auto" w:fill="D1D3D4"/>
          </w:tcPr>
          <w:p w14:paraId="54DBA672">
            <w:pPr>
              <w:pStyle w:val="14"/>
              <w:spacing w:before="76"/>
              <w:ind w:left="514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color="auto" w:sz="4" w:space="0"/>
              <w:bottom w:val="nil"/>
            </w:tcBorders>
            <w:shd w:val="clear" w:color="auto" w:fill="D1D3D4"/>
          </w:tcPr>
          <w:p w14:paraId="3F5F74BC">
            <w:pPr>
              <w:pStyle w:val="14"/>
              <w:spacing w:before="76"/>
              <w:ind w:left="514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nil"/>
            </w:tcBorders>
            <w:shd w:val="clear" w:color="auto" w:fill="D1D3D4"/>
          </w:tcPr>
          <w:p w14:paraId="2390A23F">
            <w:pPr>
              <w:pStyle w:val="14"/>
              <w:spacing w:before="76"/>
              <w:ind w:left="514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14:paraId="7EBD7613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24" w:type="dxa"/>
            <w:vMerge w:val="continue"/>
            <w:tcBorders>
              <w:top w:val="nil"/>
            </w:tcBorders>
            <w:shd w:val="clear" w:color="auto" w:fill="D1D3D4"/>
          </w:tcPr>
          <w:p w14:paraId="3210B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vMerge w:val="continue"/>
            <w:tcBorders>
              <w:top w:val="nil"/>
            </w:tcBorders>
            <w:shd w:val="clear" w:color="auto" w:fill="D1D3D4"/>
          </w:tcPr>
          <w:p w14:paraId="75E99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right w:val="single" w:color="auto" w:sz="4" w:space="0"/>
            </w:tcBorders>
            <w:shd w:val="clear" w:color="auto" w:fill="D1D3D4"/>
          </w:tcPr>
          <w:p w14:paraId="4E87E73A">
            <w:pPr>
              <w:pStyle w:val="14"/>
              <w:spacing w:before="76"/>
              <w:ind w:left="159" w:right="1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auto"/>
                <w:spacing w:val="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академических</w:t>
            </w:r>
            <w:r>
              <w:rPr>
                <w:rFonts w:ascii="Times New Roman" w:hAnsi="Times New Roman" w:cs="Times New Roman"/>
                <w:b/>
                <w:color w:val="auto"/>
                <w:spacing w:val="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часов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1D3D4"/>
          </w:tcPr>
          <w:p w14:paraId="438A1AA3">
            <w:pPr>
              <w:pStyle w:val="14"/>
              <w:spacing w:before="76" w:line="252" w:lineRule="auto"/>
              <w:ind w:left="68"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Формы деятельности обучающихся 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1D3D4"/>
          </w:tcPr>
          <w:p w14:paraId="4A61FD79">
            <w:pPr>
              <w:pStyle w:val="14"/>
              <w:spacing w:before="76" w:line="252" w:lineRule="auto"/>
              <w:ind w:left="68" w:righ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ЭОР</w:t>
            </w:r>
          </w:p>
        </w:tc>
      </w:tr>
      <w:tr w14:paraId="18970A29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shd w:val="clear" w:color="auto" w:fill="D1D3D4"/>
          </w:tcPr>
          <w:p w14:paraId="1B925F62">
            <w:pPr>
              <w:pStyle w:val="14"/>
              <w:spacing w:before="87"/>
              <w:ind w:left="256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1</w:t>
            </w:r>
          </w:p>
        </w:tc>
        <w:tc>
          <w:tcPr>
            <w:tcW w:w="2320" w:type="dxa"/>
          </w:tcPr>
          <w:p w14:paraId="69BB2834">
            <w:pPr>
              <w:pStyle w:val="14"/>
              <w:spacing w:before="89" w:line="252" w:lineRule="auto"/>
              <w:ind w:left="961" w:right="180" w:hanging="765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Направления волонтёрства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5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профессии</w:t>
            </w:r>
          </w:p>
        </w:tc>
        <w:tc>
          <w:tcPr>
            <w:tcW w:w="709" w:type="dxa"/>
          </w:tcPr>
          <w:p w14:paraId="4951B686">
            <w:pPr>
              <w:pStyle w:val="14"/>
              <w:spacing w:before="89"/>
              <w:ind w:left="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72C0B208">
            <w:pPr>
              <w:pStyle w:val="14"/>
              <w:spacing w:before="89"/>
              <w:ind w:left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Изучают, какие профессии соответствуют направлениям волонтёрства.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Выполняют практические задания с использованием изученного материала.</w:t>
            </w: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  <w:tc>
          <w:tcPr>
            <w:tcW w:w="2977" w:type="dxa"/>
          </w:tcPr>
          <w:p w14:paraId="081B033E">
            <w:pPr>
              <w:pStyle w:val="14"/>
              <w:spacing w:before="89"/>
              <w:ind w:left="468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Сайт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Postupi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postupi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 Сайт о профессиях и профессионалах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PROprof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proprof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Сайт Учёба.ру: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ucheba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ru-RU"/>
              </w:rPr>
              <w:t>—</w:t>
            </w:r>
          </w:p>
        </w:tc>
      </w:tr>
      <w:tr w14:paraId="2D495B36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shd w:val="clear" w:color="auto" w:fill="D1D3D4"/>
          </w:tcPr>
          <w:p w14:paraId="424EE672">
            <w:pPr>
              <w:pStyle w:val="14"/>
              <w:spacing w:before="87"/>
              <w:ind w:left="256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2</w:t>
            </w:r>
          </w:p>
        </w:tc>
        <w:tc>
          <w:tcPr>
            <w:tcW w:w="2320" w:type="dxa"/>
          </w:tcPr>
          <w:p w14:paraId="6BBF721A">
            <w:pPr>
              <w:pStyle w:val="14"/>
              <w:spacing w:before="88" w:line="252" w:lineRule="auto"/>
              <w:ind w:left="1164" w:right="344" w:hanging="80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Волонтёры</w:t>
            </w:r>
            <w:r>
              <w:rPr>
                <w:rFonts w:ascii="Times New Roman" w:hAnsi="Times New Roman" w:cs="Times New Roman"/>
                <w:color w:val="231F20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социальной</w:t>
            </w:r>
            <w:r>
              <w:rPr>
                <w:rFonts w:ascii="Times New Roman" w:hAnsi="Times New Roman" w:cs="Times New Roman"/>
                <w:color w:val="231F20"/>
                <w:spacing w:val="-5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сфере</w:t>
            </w:r>
          </w:p>
        </w:tc>
        <w:tc>
          <w:tcPr>
            <w:tcW w:w="709" w:type="dxa"/>
          </w:tcPr>
          <w:p w14:paraId="4D7893DE">
            <w:pPr>
              <w:pStyle w:val="14"/>
              <w:spacing w:before="88"/>
              <w:ind w:left="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2C4BEA53">
            <w:pPr>
              <w:pStyle w:val="14"/>
              <w:spacing w:before="88"/>
              <w:ind w:left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Обсуждают, чем занимаются волонтёры в социальной сфере. Изучают советы социальному волонтёру. Выполняют задания с использованием изученного материала.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Проводят социальный квест на одну из тем.</w:t>
            </w:r>
          </w:p>
        </w:tc>
        <w:tc>
          <w:tcPr>
            <w:tcW w:w="2977" w:type="dxa"/>
          </w:tcPr>
          <w:p w14:paraId="58FF21E0">
            <w:pPr>
              <w:pStyle w:val="14"/>
              <w:spacing w:before="88"/>
              <w:ind w:left="468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Социальное волонтёрство / Проекты/ГАПОУ СО «Энгел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rg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sujet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/4319/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fond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detyam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sluzhba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novosti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fonda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/15293/</w:t>
            </w:r>
          </w:p>
        </w:tc>
      </w:tr>
      <w:tr w14:paraId="2C3D0810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shd w:val="clear" w:color="auto" w:fill="D1D3D4"/>
          </w:tcPr>
          <w:p w14:paraId="60756123">
            <w:pPr>
              <w:pStyle w:val="14"/>
              <w:spacing w:before="87"/>
              <w:ind w:left="256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3</w:t>
            </w:r>
          </w:p>
        </w:tc>
        <w:tc>
          <w:tcPr>
            <w:tcW w:w="2320" w:type="dxa"/>
          </w:tcPr>
          <w:p w14:paraId="14DD1DF2">
            <w:pPr>
              <w:pStyle w:val="14"/>
              <w:spacing w:before="88" w:line="252" w:lineRule="auto"/>
              <w:ind w:left="425" w:right="200" w:hanging="213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Волонтёры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сфере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физиче-</w:t>
            </w:r>
            <w:r>
              <w:rPr>
                <w:rFonts w:ascii="Times New Roman" w:hAnsi="Times New Roman" w:cs="Times New Roman"/>
                <w:color w:val="231F20"/>
                <w:spacing w:val="-5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ской</w:t>
            </w:r>
            <w:r>
              <w:rPr>
                <w:rFonts w:ascii="Times New Roman" w:hAnsi="Times New Roman" w:cs="Times New Roman"/>
                <w:color w:val="231F20"/>
                <w:spacing w:val="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культуры</w:t>
            </w:r>
            <w:r>
              <w:rPr>
                <w:rFonts w:ascii="Times New Roman" w:hAnsi="Times New Roman" w:cs="Times New Roman"/>
                <w:color w:val="231F20"/>
                <w:spacing w:val="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709" w:type="dxa"/>
          </w:tcPr>
          <w:p w14:paraId="0FE1B1D5">
            <w:pPr>
              <w:pStyle w:val="14"/>
              <w:spacing w:before="88"/>
              <w:ind w:left="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20031D9F">
            <w:pPr>
              <w:pStyle w:val="14"/>
              <w:spacing w:before="88"/>
              <w:ind w:left="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Изучают полезные советы для волонтёров в сфере физической культуры и спорта.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Выполняют практические задания с использованием изученного материала.</w:t>
            </w:r>
          </w:p>
        </w:tc>
        <w:tc>
          <w:tcPr>
            <w:tcW w:w="2977" w:type="dxa"/>
          </w:tcPr>
          <w:p w14:paraId="25697453">
            <w:pPr>
              <w:pStyle w:val="14"/>
              <w:spacing w:before="88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en-US"/>
              </w:rPr>
              <w:t>—</w:t>
            </w:r>
          </w:p>
        </w:tc>
      </w:tr>
      <w:tr w14:paraId="21BD3FD9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4" w:type="dxa"/>
            <w:shd w:val="clear" w:color="auto" w:fill="D1D3D4"/>
          </w:tcPr>
          <w:p w14:paraId="72CB866A">
            <w:pPr>
              <w:pStyle w:val="14"/>
              <w:spacing w:before="87"/>
              <w:ind w:left="256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4</w:t>
            </w:r>
          </w:p>
        </w:tc>
        <w:tc>
          <w:tcPr>
            <w:tcW w:w="2320" w:type="dxa"/>
          </w:tcPr>
          <w:p w14:paraId="30A9B248">
            <w:pPr>
              <w:pStyle w:val="14"/>
              <w:spacing w:before="88"/>
              <w:ind w:left="167" w:right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Волонтёры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сфере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культуры</w:t>
            </w:r>
          </w:p>
        </w:tc>
        <w:tc>
          <w:tcPr>
            <w:tcW w:w="709" w:type="dxa"/>
          </w:tcPr>
          <w:p w14:paraId="58F234B1">
            <w:pPr>
              <w:pStyle w:val="14"/>
              <w:spacing w:before="88"/>
              <w:ind w:left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5E5202E8">
            <w:pPr>
              <w:pStyle w:val="14"/>
              <w:spacing w:before="88"/>
              <w:ind w:left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Обсуждают и изучают, чем могут заниматься волонтёры в сфере культуры. Организовывают и показывают театральную постановку. Выполняют практические задания с использованием изученного материала.</w:t>
            </w:r>
          </w:p>
        </w:tc>
        <w:tc>
          <w:tcPr>
            <w:tcW w:w="2977" w:type="dxa"/>
          </w:tcPr>
          <w:p w14:paraId="4D7FAD82">
            <w:pPr>
              <w:pStyle w:val="14"/>
              <w:spacing w:before="88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nkor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/2011/4/5459.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molodezh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novosti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item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/2488-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sovremenniye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volonterskie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proektiy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rossii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stranah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veb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roskultproekt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volunteers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Проекты волонтёрского форума [Электронный ресурс] 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eawf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2018/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/?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PAGEN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_1=3 (дата обращения: 21.06.2019)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ru-RU"/>
              </w:rPr>
              <w:t>—</w:t>
            </w:r>
          </w:p>
        </w:tc>
      </w:tr>
      <w:tr w14:paraId="16FCE68B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4" w:type="dxa"/>
            <w:shd w:val="clear" w:color="auto" w:fill="D1D3D4"/>
          </w:tcPr>
          <w:p w14:paraId="580A823B">
            <w:pPr>
              <w:pStyle w:val="14"/>
              <w:spacing w:before="87"/>
              <w:ind w:left="255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5</w:t>
            </w:r>
          </w:p>
        </w:tc>
        <w:tc>
          <w:tcPr>
            <w:tcW w:w="2320" w:type="dxa"/>
          </w:tcPr>
          <w:p w14:paraId="6BE931F7">
            <w:pPr>
              <w:pStyle w:val="14"/>
              <w:spacing w:before="88"/>
              <w:ind w:left="167" w:right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Эковолонтёры</w:t>
            </w:r>
          </w:p>
        </w:tc>
        <w:tc>
          <w:tcPr>
            <w:tcW w:w="709" w:type="dxa"/>
          </w:tcPr>
          <w:p w14:paraId="08F9158F">
            <w:pPr>
              <w:pStyle w:val="14"/>
              <w:spacing w:before="88"/>
              <w:ind w:left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2D0DE09E">
            <w:pPr>
              <w:pStyle w:val="14"/>
              <w:spacing w:before="88"/>
              <w:ind w:left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Изучают, какие есть экологические проекты. Выполняют практические задания с использованием изученного материала.</w:t>
            </w:r>
          </w:p>
        </w:tc>
        <w:tc>
          <w:tcPr>
            <w:tcW w:w="2977" w:type="dxa"/>
          </w:tcPr>
          <w:p w14:paraId="5A4BCEB0">
            <w:pPr>
              <w:pStyle w:val="14"/>
              <w:spacing w:before="88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роспатриотцентр.рф/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/1325 Проект «ЭкоГТО» в социальной сети «ВКонтакте»: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ecogto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134213803</w:t>
            </w:r>
          </w:p>
        </w:tc>
      </w:tr>
      <w:tr w14:paraId="70A15B19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4" w:type="dxa"/>
            <w:shd w:val="clear" w:color="auto" w:fill="D1D3D4"/>
          </w:tcPr>
          <w:p w14:paraId="3D03038F">
            <w:pPr>
              <w:pStyle w:val="14"/>
              <w:spacing w:before="86"/>
              <w:ind w:left="255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6</w:t>
            </w:r>
          </w:p>
        </w:tc>
        <w:tc>
          <w:tcPr>
            <w:tcW w:w="2320" w:type="dxa"/>
          </w:tcPr>
          <w:p w14:paraId="4265D844">
            <w:pPr>
              <w:pStyle w:val="14"/>
              <w:spacing w:before="88"/>
              <w:ind w:left="167" w:right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Событийные</w:t>
            </w:r>
            <w:r>
              <w:rPr>
                <w:rFonts w:ascii="Times New Roman" w:hAnsi="Times New Roman" w:cs="Times New Roman"/>
                <w:color w:val="231F20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волонтёры</w:t>
            </w:r>
          </w:p>
        </w:tc>
        <w:tc>
          <w:tcPr>
            <w:tcW w:w="709" w:type="dxa"/>
          </w:tcPr>
          <w:p w14:paraId="0E88A4B4">
            <w:pPr>
              <w:pStyle w:val="14"/>
              <w:spacing w:before="88"/>
              <w:ind w:left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5187FD37">
            <w:pPr>
              <w:pStyle w:val="14"/>
              <w:spacing w:before="88"/>
              <w:ind w:left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Узнают о ключевых умениях событийного волонтёра. Выполняют практические задания с использованием изученного материала.</w:t>
            </w:r>
          </w:p>
        </w:tc>
        <w:tc>
          <w:tcPr>
            <w:tcW w:w="2977" w:type="dxa"/>
          </w:tcPr>
          <w:p w14:paraId="745DDDF7">
            <w:pPr>
              <w:pStyle w:val="14"/>
              <w:spacing w:before="88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http://clinica.nsk.ru/ info/testy/testy-lyubov-druzhba-otnosheniya/oprosnik-kommunikativnoytolerantnosti-v-v-boyko/</w:t>
            </w:r>
          </w:p>
        </w:tc>
      </w:tr>
      <w:tr w14:paraId="04C19049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4" w:type="dxa"/>
            <w:shd w:val="clear" w:color="auto" w:fill="D1D3D4"/>
          </w:tcPr>
          <w:p w14:paraId="681FCBAF">
            <w:pPr>
              <w:pStyle w:val="14"/>
              <w:spacing w:before="86"/>
              <w:ind w:left="255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7</w:t>
            </w:r>
          </w:p>
        </w:tc>
        <w:tc>
          <w:tcPr>
            <w:tcW w:w="2320" w:type="dxa"/>
          </w:tcPr>
          <w:p w14:paraId="3BC19805">
            <w:pPr>
              <w:pStyle w:val="14"/>
              <w:spacing w:before="88"/>
              <w:ind w:left="167" w:right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Медиаволонтёры</w:t>
            </w:r>
          </w:p>
        </w:tc>
        <w:tc>
          <w:tcPr>
            <w:tcW w:w="709" w:type="dxa"/>
          </w:tcPr>
          <w:p w14:paraId="1C883FF9">
            <w:pPr>
              <w:pStyle w:val="14"/>
              <w:spacing w:before="88"/>
              <w:ind w:left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220C4188">
            <w:pPr>
              <w:pStyle w:val="14"/>
              <w:spacing w:before="88"/>
              <w:ind w:left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Изучают, чем может заниматься медиаволонтёр. Выполняют практические задания с использованием изученного материала.</w:t>
            </w:r>
          </w:p>
        </w:tc>
        <w:tc>
          <w:tcPr>
            <w:tcW w:w="2977" w:type="dxa"/>
          </w:tcPr>
          <w:p w14:paraId="7FFA1EEB">
            <w:pPr>
              <w:pStyle w:val="14"/>
              <w:spacing w:before="88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vk.com/info_ media_skm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en-US"/>
              </w:rPr>
              <w:t>—</w:t>
            </w:r>
          </w:p>
        </w:tc>
      </w:tr>
      <w:tr w14:paraId="74AFD297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4" w:type="dxa"/>
            <w:shd w:val="clear" w:color="auto" w:fill="D1D3D4"/>
          </w:tcPr>
          <w:p w14:paraId="1240B527">
            <w:pPr>
              <w:pStyle w:val="14"/>
              <w:spacing w:before="86"/>
              <w:ind w:left="255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8</w:t>
            </w:r>
          </w:p>
        </w:tc>
        <w:tc>
          <w:tcPr>
            <w:tcW w:w="2320" w:type="dxa"/>
          </w:tcPr>
          <w:p w14:paraId="7D10521D">
            <w:pPr>
              <w:pStyle w:val="14"/>
              <w:spacing w:before="88"/>
              <w:ind w:left="166" w:right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Киберволонтёры</w:t>
            </w:r>
          </w:p>
        </w:tc>
        <w:tc>
          <w:tcPr>
            <w:tcW w:w="709" w:type="dxa"/>
          </w:tcPr>
          <w:p w14:paraId="780DC0B4">
            <w:pPr>
              <w:pStyle w:val="14"/>
              <w:spacing w:before="88"/>
              <w:ind w:left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09341101">
            <w:pPr>
              <w:pStyle w:val="14"/>
              <w:spacing w:before="88"/>
              <w:ind w:left="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Изучают, чем может заниматься киберволонтёр. Выполняют практические задания с использованием изученного материала.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Создают виртуальное сообщество друзей волонтёрского движения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en-US"/>
              </w:rPr>
              <w:t>—</w:t>
            </w:r>
          </w:p>
        </w:tc>
        <w:tc>
          <w:tcPr>
            <w:tcW w:w="2977" w:type="dxa"/>
          </w:tcPr>
          <w:p w14:paraId="7A7C5FA5">
            <w:pPr>
              <w:pStyle w:val="14"/>
              <w:spacing w:before="88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wikiHow: ru.wikihow.com/стань-онлайнволонтером</w:t>
            </w:r>
          </w:p>
        </w:tc>
      </w:tr>
      <w:tr w14:paraId="28CF9844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shd w:val="clear" w:color="auto" w:fill="D1D3D4"/>
          </w:tcPr>
          <w:p w14:paraId="0E9A258B">
            <w:pPr>
              <w:pStyle w:val="14"/>
              <w:spacing w:before="86"/>
              <w:ind w:left="255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9</w:t>
            </w:r>
          </w:p>
        </w:tc>
        <w:tc>
          <w:tcPr>
            <w:tcW w:w="2320" w:type="dxa"/>
          </w:tcPr>
          <w:p w14:paraId="18695906">
            <w:pPr>
              <w:pStyle w:val="14"/>
              <w:spacing w:before="88" w:line="252" w:lineRule="auto"/>
              <w:ind w:left="977" w:right="221" w:hanging="745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Волонтёры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сфере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здраво-</w:t>
            </w:r>
            <w:r>
              <w:rPr>
                <w:rFonts w:ascii="Times New Roman" w:hAnsi="Times New Roman" w:cs="Times New Roman"/>
                <w:color w:val="231F20"/>
                <w:spacing w:val="-5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охранения</w:t>
            </w:r>
          </w:p>
        </w:tc>
        <w:tc>
          <w:tcPr>
            <w:tcW w:w="709" w:type="dxa"/>
          </w:tcPr>
          <w:p w14:paraId="30FF099B">
            <w:pPr>
              <w:pStyle w:val="14"/>
              <w:spacing w:before="88"/>
              <w:ind w:left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53B584A2">
            <w:pPr>
              <w:pStyle w:val="14"/>
              <w:spacing w:before="88"/>
              <w:ind w:left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Изучают проекты добровольчества в сфере здравоохранения. Выполняют практические задания с использованием изученного материала. В игровой форме учатся оказывать первую медицинскую помощь. Проводят добрый урок на одну из тем.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ru-RU"/>
              </w:rPr>
              <w:t>—</w:t>
            </w:r>
          </w:p>
        </w:tc>
        <w:tc>
          <w:tcPr>
            <w:tcW w:w="2977" w:type="dxa"/>
          </w:tcPr>
          <w:p w14:paraId="57C5B4C0">
            <w:pPr>
              <w:pStyle w:val="14"/>
              <w:spacing w:before="88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Сайт Всероссийского общественного движения «Волонтёры-медики»: волонтеры-медики.рф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ru-RU"/>
              </w:rPr>
              <w:t>—</w:t>
            </w:r>
          </w:p>
        </w:tc>
      </w:tr>
      <w:tr w14:paraId="13DD2879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24" w:type="dxa"/>
            <w:shd w:val="clear" w:color="auto" w:fill="D1D3D4"/>
          </w:tcPr>
          <w:p w14:paraId="116E0EB3">
            <w:pPr>
              <w:pStyle w:val="14"/>
              <w:spacing w:before="86"/>
              <w:ind w:left="20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en-US"/>
              </w:rPr>
              <w:t>10</w:t>
            </w:r>
          </w:p>
        </w:tc>
        <w:tc>
          <w:tcPr>
            <w:tcW w:w="2320" w:type="dxa"/>
          </w:tcPr>
          <w:p w14:paraId="642DD45B">
            <w:pPr>
              <w:pStyle w:val="14"/>
              <w:spacing w:before="88" w:line="252" w:lineRule="auto"/>
              <w:ind w:left="167" w:right="15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Волонтёры</w:t>
            </w:r>
            <w:r>
              <w:rPr>
                <w:rFonts w:ascii="Times New Roman" w:hAnsi="Times New Roman" w:cs="Times New Roman"/>
                <w:color w:val="231F20"/>
                <w:spacing w:val="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сфере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преду-</w:t>
            </w:r>
            <w:r>
              <w:rPr>
                <w:rFonts w:ascii="Times New Roman" w:hAnsi="Times New Roman" w:cs="Times New Roman"/>
                <w:color w:val="231F20"/>
                <w:spacing w:val="-5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преждения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ликвидации</w:t>
            </w:r>
            <w:r>
              <w:rPr>
                <w:rFonts w:ascii="Times New Roman" w:hAnsi="Times New Roman" w:cs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  <w:lang w:val="ru-RU"/>
              </w:rPr>
              <w:t>последствий</w:t>
            </w:r>
            <w:r>
              <w:rPr>
                <w:rFonts w:ascii="Times New Roman" w:hAnsi="Times New Roman" w:cs="Times New Roman"/>
                <w:color w:val="231F20"/>
                <w:spacing w:val="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  <w:lang w:val="ru-RU"/>
              </w:rPr>
              <w:t>чрезвычайных</w:t>
            </w:r>
            <w:r>
              <w:rPr>
                <w:rFonts w:ascii="Times New Roman" w:hAnsi="Times New Roman" w:cs="Times New Roman"/>
                <w:color w:val="231F20"/>
                <w:spacing w:val="-5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ситуаций</w:t>
            </w:r>
          </w:p>
        </w:tc>
        <w:tc>
          <w:tcPr>
            <w:tcW w:w="709" w:type="dxa"/>
          </w:tcPr>
          <w:p w14:paraId="78324D6F">
            <w:pPr>
              <w:pStyle w:val="14"/>
              <w:spacing w:before="88"/>
              <w:ind w:left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68FFE9B8">
            <w:pPr>
              <w:pStyle w:val="14"/>
              <w:spacing w:before="88"/>
              <w:ind w:left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Знакомятся с содержанием работы волонтёров в сфере предупреждения и ликвидации последствий чрезвычайных ситуаций. Выполняют практические задания с использованием изученного материала. Учатся взаимодействовать в условиях игровой ЧС. Организуют школьный патруль для обеспечения контроля безопасности школьников на переменах.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ru-RU"/>
              </w:rPr>
              <w:t>—</w:t>
            </w:r>
          </w:p>
        </w:tc>
        <w:tc>
          <w:tcPr>
            <w:tcW w:w="2977" w:type="dxa"/>
          </w:tcPr>
          <w:p w14:paraId="63FFA3CC">
            <w:pPr>
              <w:pStyle w:val="14"/>
              <w:spacing w:before="88"/>
              <w:ind w:left="46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ruor.org/school-of-safety/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en-US"/>
              </w:rPr>
              <w:t>—</w:t>
            </w:r>
          </w:p>
        </w:tc>
      </w:tr>
      <w:tr w14:paraId="2F8EB933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4" w:type="dxa"/>
            <w:shd w:val="clear" w:color="auto" w:fill="D1D3D4"/>
          </w:tcPr>
          <w:p w14:paraId="2FA10810">
            <w:pPr>
              <w:pStyle w:val="14"/>
              <w:spacing w:before="86"/>
              <w:ind w:left="19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en-US"/>
              </w:rPr>
              <w:t>11</w:t>
            </w:r>
          </w:p>
        </w:tc>
        <w:tc>
          <w:tcPr>
            <w:tcW w:w="2320" w:type="dxa"/>
          </w:tcPr>
          <w:p w14:paraId="2F910EE4">
            <w:pPr>
              <w:pStyle w:val="14"/>
              <w:spacing w:before="88"/>
              <w:ind w:left="165" w:right="1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Доверяй,</w:t>
            </w:r>
            <w:r>
              <w:rPr>
                <w:rFonts w:ascii="Times New Roman" w:hAnsi="Times New Roman" w:cs="Times New Roman"/>
                <w:color w:val="231F20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но</w:t>
            </w:r>
            <w:r>
              <w:rPr>
                <w:rFonts w:ascii="Times New Roman" w:hAnsi="Times New Roman" w:cs="Times New Roman"/>
                <w:color w:val="231F20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проверяй</w:t>
            </w:r>
          </w:p>
        </w:tc>
        <w:tc>
          <w:tcPr>
            <w:tcW w:w="709" w:type="dxa"/>
          </w:tcPr>
          <w:p w14:paraId="27AF7B5E">
            <w:pPr>
              <w:pStyle w:val="14"/>
              <w:spacing w:before="88"/>
              <w:ind w:left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516ED32B">
            <w:pPr>
              <w:pStyle w:val="14"/>
              <w:spacing w:before="88"/>
              <w:ind w:left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Узнают о правилах, соблюдение которых позволяет не стать жертвой мошенников.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Выполняют практические задания с использованием изученного материала.</w:t>
            </w: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  <w:tc>
          <w:tcPr>
            <w:tcW w:w="2977" w:type="dxa"/>
          </w:tcPr>
          <w:p w14:paraId="7CB88061">
            <w:pPr>
              <w:pStyle w:val="14"/>
              <w:spacing w:before="88"/>
              <w:ind w:left="47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ria.ru/sn_volunteers_school/20180626/1523420991.html</w:t>
            </w: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en-US"/>
              </w:rPr>
              <w:t>-</w:t>
            </w:r>
          </w:p>
        </w:tc>
      </w:tr>
      <w:tr w14:paraId="43D74EC6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shd w:val="clear" w:color="auto" w:fill="D1D3D4"/>
          </w:tcPr>
          <w:p w14:paraId="40FBE120">
            <w:pPr>
              <w:pStyle w:val="14"/>
              <w:spacing w:before="86"/>
              <w:ind w:left="19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en-US"/>
              </w:rPr>
              <w:t>12</w:t>
            </w:r>
          </w:p>
        </w:tc>
        <w:tc>
          <w:tcPr>
            <w:tcW w:w="2320" w:type="dxa"/>
          </w:tcPr>
          <w:p w14:paraId="1A1BCAE5">
            <w:pPr>
              <w:pStyle w:val="14"/>
              <w:spacing w:before="88" w:line="252" w:lineRule="auto"/>
              <w:ind w:left="997" w:hanging="816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Продумываем</w:t>
            </w:r>
            <w:r>
              <w:rPr>
                <w:rFonts w:ascii="Times New Roman" w:hAnsi="Times New Roman" w:cs="Times New Roman"/>
                <w:color w:val="231F20"/>
                <w:spacing w:val="2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свой</w:t>
            </w:r>
            <w:r>
              <w:rPr>
                <w:rFonts w:ascii="Times New Roman" w:hAnsi="Times New Roman" w:cs="Times New Roman"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социаль-</w:t>
            </w:r>
            <w:r>
              <w:rPr>
                <w:rFonts w:ascii="Times New Roman" w:hAnsi="Times New Roman" w:cs="Times New Roman"/>
                <w:color w:val="231F20"/>
                <w:spacing w:val="-5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ный</w:t>
            </w:r>
            <w:r>
              <w:rPr>
                <w:rFonts w:ascii="Times New Roman" w:hAnsi="Times New Roman" w:cs="Times New Roman"/>
                <w:color w:val="231F20"/>
                <w:spacing w:val="1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квест</w:t>
            </w:r>
          </w:p>
        </w:tc>
        <w:tc>
          <w:tcPr>
            <w:tcW w:w="709" w:type="dxa"/>
          </w:tcPr>
          <w:p w14:paraId="2F664A43">
            <w:pPr>
              <w:pStyle w:val="14"/>
              <w:spacing w:before="88"/>
              <w:ind w:left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428B6A59">
            <w:pPr>
              <w:pStyle w:val="14"/>
              <w:spacing w:before="88"/>
              <w:ind w:left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Узнают о понятиях «квест» и «социальный квест». Изучают технологию организации и проведения квестов.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Выполняют практические задания с использованием изученного материала.</w:t>
            </w: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  <w:tc>
          <w:tcPr>
            <w:tcW w:w="2977" w:type="dxa"/>
          </w:tcPr>
          <w:p w14:paraId="164D03E2">
            <w:pPr>
              <w:pStyle w:val="14"/>
              <w:spacing w:before="88"/>
              <w:ind w:left="479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flagman. tversu.ru/pages/773 </w:t>
            </w: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</w:tr>
      <w:tr w14:paraId="76DF3E4C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shd w:val="clear" w:color="auto" w:fill="D1D3D4"/>
          </w:tcPr>
          <w:p w14:paraId="2D676F88">
            <w:pPr>
              <w:pStyle w:val="14"/>
              <w:spacing w:before="86"/>
              <w:ind w:left="19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en-US"/>
              </w:rPr>
              <w:t>13</w:t>
            </w:r>
          </w:p>
        </w:tc>
        <w:tc>
          <w:tcPr>
            <w:tcW w:w="2320" w:type="dxa"/>
          </w:tcPr>
          <w:p w14:paraId="5674E3DB">
            <w:pPr>
              <w:pStyle w:val="14"/>
              <w:spacing w:before="87" w:line="252" w:lineRule="auto"/>
              <w:ind w:left="973" w:right="177" w:hanging="788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Квест</w:t>
            </w:r>
            <w:r>
              <w:rPr>
                <w:rFonts w:ascii="Times New Roman" w:hAnsi="Times New Roman" w:cs="Times New Roman"/>
                <w:color w:val="231F20"/>
                <w:spacing w:val="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форма</w:t>
            </w:r>
            <w:r>
              <w:rPr>
                <w:rFonts w:ascii="Times New Roman" w:hAnsi="Times New Roman" w:cs="Times New Roman"/>
                <w:color w:val="231F20"/>
                <w:spacing w:val="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социально-</w:t>
            </w:r>
            <w:r>
              <w:rPr>
                <w:rFonts w:ascii="Times New Roman" w:hAnsi="Times New Roman" w:cs="Times New Roman"/>
                <w:color w:val="231F20"/>
                <w:spacing w:val="-5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го</w:t>
            </w:r>
            <w:r>
              <w:rPr>
                <w:rFonts w:ascii="Times New Roman" w:hAnsi="Times New Roman" w:cs="Times New Roman"/>
                <w:color w:val="231F20"/>
                <w:spacing w:val="1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709" w:type="dxa"/>
          </w:tcPr>
          <w:p w14:paraId="06845BFA">
            <w:pPr>
              <w:pStyle w:val="14"/>
              <w:spacing w:before="87"/>
              <w:ind w:left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3B5DADEC">
            <w:pPr>
              <w:pStyle w:val="14"/>
              <w:spacing w:before="87"/>
              <w:ind w:left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Организовывают проведение квеста, знакомящего с ценностями волонтёрского движения. Изучают понятия «проект» и «волонтёрский проект». Придумывают социальный волонтёрский проект</w:t>
            </w: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  <w:tc>
          <w:tcPr>
            <w:tcW w:w="2977" w:type="dxa"/>
          </w:tcPr>
          <w:p w14:paraId="7444AA06">
            <w:pPr>
              <w:pStyle w:val="14"/>
              <w:spacing w:before="87"/>
              <w:ind w:left="478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</w:tr>
    </w:tbl>
    <w:tbl>
      <w:tblPr>
        <w:tblStyle w:val="13"/>
        <w:tblpPr w:leftFromText="180" w:rightFromText="180" w:vertAnchor="text" w:horzAnchor="margin" w:tblpXSpec="center" w:tblpY="19"/>
        <w:tblW w:w="0" w:type="auto"/>
        <w:tblInd w:w="0" w:type="dxa"/>
        <w:tblBorders>
          <w:top w:val="single" w:color="6D6E71" w:sz="4" w:space="0"/>
          <w:left w:val="single" w:color="6D6E71" w:sz="4" w:space="0"/>
          <w:bottom w:val="single" w:color="6D6E71" w:sz="4" w:space="0"/>
          <w:right w:val="single" w:color="6D6E71" w:sz="4" w:space="0"/>
          <w:insideH w:val="single" w:color="6D6E71" w:sz="4" w:space="0"/>
          <w:insideV w:val="single" w:color="6D6E7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216"/>
        <w:gridCol w:w="709"/>
        <w:gridCol w:w="2627"/>
        <w:gridCol w:w="1276"/>
        <w:gridCol w:w="1625"/>
      </w:tblGrid>
      <w:tr w14:paraId="54330C59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24" w:type="dxa"/>
            <w:shd w:val="clear" w:color="auto" w:fill="D1D3D4"/>
          </w:tcPr>
          <w:p w14:paraId="27B5315B">
            <w:pPr>
              <w:pStyle w:val="14"/>
              <w:spacing w:before="76"/>
              <w:ind w:left="2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en-US"/>
              </w:rPr>
              <w:t>14</w:t>
            </w:r>
          </w:p>
        </w:tc>
        <w:tc>
          <w:tcPr>
            <w:tcW w:w="2216" w:type="dxa"/>
          </w:tcPr>
          <w:p w14:paraId="1ABDF97B">
            <w:pPr>
              <w:pStyle w:val="14"/>
              <w:spacing w:before="77"/>
              <w:ind w:left="24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Этапы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социального</w:t>
            </w:r>
            <w:r>
              <w:rPr>
                <w:rFonts w:ascii="Times New Roman" w:hAnsi="Times New Roman" w:cs="Times New Roman"/>
                <w:color w:val="231F20"/>
                <w:spacing w:val="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проекта</w:t>
            </w:r>
          </w:p>
        </w:tc>
        <w:tc>
          <w:tcPr>
            <w:tcW w:w="709" w:type="dxa"/>
          </w:tcPr>
          <w:p w14:paraId="0EA81684">
            <w:pPr>
              <w:pStyle w:val="14"/>
              <w:spacing w:before="77"/>
              <w:ind w:left="369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1</w:t>
            </w:r>
          </w:p>
        </w:tc>
        <w:tc>
          <w:tcPr>
            <w:tcW w:w="2627" w:type="dxa"/>
          </w:tcPr>
          <w:p w14:paraId="4AA3D85F">
            <w:pPr>
              <w:pStyle w:val="14"/>
              <w:spacing w:before="77"/>
              <w:ind w:left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Изучают понятия «проект» и «волонтёрский проект».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Придумывают социальный волонтёрский проект.</w:t>
            </w: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14:paraId="42C2C4E8">
            <w:pPr>
              <w:pStyle w:val="14"/>
              <w:spacing w:before="77"/>
              <w:ind w:left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  <w:tc>
          <w:tcPr>
            <w:tcW w:w="1625" w:type="dxa"/>
          </w:tcPr>
          <w:p w14:paraId="12512456">
            <w:pPr>
              <w:pStyle w:val="14"/>
              <w:spacing w:before="77"/>
              <w:ind w:left="48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</w:tr>
      <w:tr w14:paraId="78487A6B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24" w:type="dxa"/>
            <w:shd w:val="clear" w:color="auto" w:fill="D1D3D4"/>
          </w:tcPr>
          <w:p w14:paraId="0471A726">
            <w:pPr>
              <w:pStyle w:val="14"/>
              <w:spacing w:before="76"/>
              <w:ind w:left="2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en-US"/>
              </w:rPr>
              <w:t>15</w:t>
            </w:r>
          </w:p>
        </w:tc>
        <w:tc>
          <w:tcPr>
            <w:tcW w:w="2216" w:type="dxa"/>
          </w:tcPr>
          <w:p w14:paraId="6BDBDA84">
            <w:pPr>
              <w:pStyle w:val="14"/>
              <w:spacing w:before="77" w:line="252" w:lineRule="auto"/>
              <w:ind w:left="654" w:hanging="389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Анализ</w:t>
            </w:r>
            <w:r>
              <w:rPr>
                <w:rFonts w:ascii="Times New Roman" w:hAnsi="Times New Roman" w:cs="Times New Roman"/>
                <w:color w:val="231F20"/>
                <w:spacing w:val="2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социальных</w:t>
            </w:r>
            <w:r>
              <w:rPr>
                <w:rFonts w:ascii="Times New Roman" w:hAnsi="Times New Roman" w:cs="Times New Roman"/>
                <w:color w:val="231F20"/>
                <w:spacing w:val="2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проек-</w:t>
            </w:r>
            <w:r>
              <w:rPr>
                <w:rFonts w:ascii="Times New Roman" w:hAnsi="Times New Roman" w:cs="Times New Roman"/>
                <w:color w:val="231F20"/>
                <w:spacing w:val="-5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тов.</w:t>
            </w:r>
            <w:r>
              <w:rPr>
                <w:rFonts w:ascii="Times New Roman" w:hAnsi="Times New Roman" w:cs="Times New Roman"/>
                <w:color w:val="231F20"/>
                <w:spacing w:val="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Деловая</w:t>
            </w:r>
            <w:r>
              <w:rPr>
                <w:rFonts w:ascii="Times New Roman" w:hAnsi="Times New Roman" w:cs="Times New Roman"/>
                <w:color w:val="231F20"/>
                <w:spacing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игра</w:t>
            </w:r>
          </w:p>
        </w:tc>
        <w:tc>
          <w:tcPr>
            <w:tcW w:w="709" w:type="dxa"/>
          </w:tcPr>
          <w:p w14:paraId="79118F33">
            <w:pPr>
              <w:pStyle w:val="14"/>
              <w:spacing w:before="77"/>
              <w:ind w:left="36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en-US"/>
              </w:rPr>
              <w:t>1</w:t>
            </w:r>
          </w:p>
        </w:tc>
        <w:tc>
          <w:tcPr>
            <w:tcW w:w="2627" w:type="dxa"/>
          </w:tcPr>
          <w:p w14:paraId="3D92548D">
            <w:pPr>
              <w:pStyle w:val="14"/>
              <w:spacing w:before="77"/>
              <w:ind w:left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Обсуждают примеры школьных волонтёрских проектов. Отвечают на вопросы по теме.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ru-RU"/>
              </w:rPr>
              <w:t>—</w:t>
            </w:r>
          </w:p>
        </w:tc>
        <w:tc>
          <w:tcPr>
            <w:tcW w:w="1276" w:type="dxa"/>
          </w:tcPr>
          <w:p w14:paraId="51BF0398">
            <w:pPr>
              <w:pStyle w:val="14"/>
              <w:spacing w:before="77"/>
              <w:ind w:left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  <w:tc>
          <w:tcPr>
            <w:tcW w:w="1625" w:type="dxa"/>
          </w:tcPr>
          <w:p w14:paraId="107311CC">
            <w:pPr>
              <w:pStyle w:val="14"/>
              <w:spacing w:before="77"/>
              <w:ind w:left="467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en-US"/>
              </w:rPr>
              <w:t>—</w:t>
            </w:r>
          </w:p>
        </w:tc>
      </w:tr>
      <w:tr w14:paraId="52E2B172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24" w:type="dxa"/>
            <w:shd w:val="clear" w:color="auto" w:fill="D1D3D4"/>
          </w:tcPr>
          <w:p w14:paraId="4C26A0D2">
            <w:pPr>
              <w:pStyle w:val="14"/>
              <w:spacing w:before="76"/>
              <w:ind w:left="20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en-US"/>
              </w:rPr>
              <w:t>16</w:t>
            </w:r>
          </w:p>
        </w:tc>
        <w:tc>
          <w:tcPr>
            <w:tcW w:w="2216" w:type="dxa"/>
          </w:tcPr>
          <w:p w14:paraId="60E41C20">
            <w:pPr>
              <w:pStyle w:val="14"/>
              <w:spacing w:before="77" w:line="252" w:lineRule="auto"/>
              <w:ind w:left="1044" w:right="300" w:hanging="722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pacing w:val="-1"/>
                <w:sz w:val="20"/>
                <w:szCs w:val="20"/>
                <w:lang w:val="en-US"/>
              </w:rPr>
              <w:t xml:space="preserve">Итоговое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занятие. Защита</w:t>
            </w:r>
            <w:r>
              <w:rPr>
                <w:rFonts w:ascii="Times New Roman" w:hAnsi="Times New Roman" w:cs="Times New Roman"/>
                <w:color w:val="231F20"/>
                <w:spacing w:val="-5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проектов</w:t>
            </w:r>
          </w:p>
        </w:tc>
        <w:tc>
          <w:tcPr>
            <w:tcW w:w="709" w:type="dxa"/>
          </w:tcPr>
          <w:p w14:paraId="5A73C53A">
            <w:pPr>
              <w:pStyle w:val="14"/>
              <w:spacing w:before="77"/>
              <w:ind w:left="368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2</w:t>
            </w:r>
          </w:p>
        </w:tc>
        <w:tc>
          <w:tcPr>
            <w:tcW w:w="2627" w:type="dxa"/>
          </w:tcPr>
          <w:p w14:paraId="52553981">
            <w:pPr>
              <w:pStyle w:val="14"/>
              <w:spacing w:before="77"/>
              <w:ind w:left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Выполняют итоговые задания по всему изученному материалу курса. Обсуждают мифы о волонтёрстве. Придумывают и презентуют свой социальный проект</w:t>
            </w: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ru-RU"/>
              </w:rPr>
              <w:t>—</w:t>
            </w:r>
          </w:p>
        </w:tc>
        <w:tc>
          <w:tcPr>
            <w:tcW w:w="1276" w:type="dxa"/>
          </w:tcPr>
          <w:p w14:paraId="5837FF10">
            <w:pPr>
              <w:pStyle w:val="14"/>
              <w:spacing w:before="77"/>
              <w:ind w:left="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17"/>
                <w:sz w:val="20"/>
                <w:szCs w:val="20"/>
                <w:lang w:val="ru-RU"/>
              </w:rPr>
              <w:t>-</w:t>
            </w:r>
          </w:p>
        </w:tc>
        <w:tc>
          <w:tcPr>
            <w:tcW w:w="1625" w:type="dxa"/>
          </w:tcPr>
          <w:p w14:paraId="00A9F781">
            <w:pPr>
              <w:pStyle w:val="14"/>
              <w:spacing w:before="77"/>
              <w:ind w:left="46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w w:val="102"/>
                <w:sz w:val="20"/>
                <w:szCs w:val="20"/>
                <w:lang w:val="en-US"/>
              </w:rPr>
              <w:t>—</w:t>
            </w:r>
          </w:p>
        </w:tc>
      </w:tr>
      <w:tr w14:paraId="4C9C9FEB">
        <w:tblPrEx>
          <w:tblBorders>
            <w:top w:val="single" w:color="6D6E71" w:sz="4" w:space="0"/>
            <w:left w:val="single" w:color="6D6E71" w:sz="4" w:space="0"/>
            <w:bottom w:val="single" w:color="6D6E71" w:sz="4" w:space="0"/>
            <w:right w:val="single" w:color="6D6E71" w:sz="4" w:space="0"/>
            <w:insideH w:val="single" w:color="6D6E71" w:sz="4" w:space="0"/>
            <w:insideV w:val="single" w:color="6D6E7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24" w:type="dxa"/>
            <w:shd w:val="clear" w:color="auto" w:fill="E6E7E8"/>
          </w:tcPr>
          <w:p w14:paraId="7C0EDFE1">
            <w:pPr>
              <w:pStyle w:val="14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E6E7E8"/>
          </w:tcPr>
          <w:p w14:paraId="72F6007F">
            <w:pPr>
              <w:pStyle w:val="14"/>
              <w:spacing w:before="75"/>
              <w:ind w:left="0" w:right="159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709" w:type="dxa"/>
            <w:shd w:val="clear" w:color="auto" w:fill="E6E7E8"/>
          </w:tcPr>
          <w:p w14:paraId="614C47EB">
            <w:pPr>
              <w:pStyle w:val="14"/>
              <w:spacing w:before="75"/>
              <w:ind w:left="31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ru-RU"/>
              </w:rPr>
              <w:t>17</w:t>
            </w:r>
          </w:p>
        </w:tc>
        <w:tc>
          <w:tcPr>
            <w:tcW w:w="2627" w:type="dxa"/>
            <w:shd w:val="clear" w:color="auto" w:fill="E6E7E8"/>
          </w:tcPr>
          <w:p w14:paraId="6C6C917B">
            <w:pPr>
              <w:pStyle w:val="14"/>
              <w:spacing w:before="75"/>
              <w:ind w:left="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E6E7E8"/>
          </w:tcPr>
          <w:p w14:paraId="3DC82036">
            <w:pPr>
              <w:pStyle w:val="14"/>
              <w:spacing w:before="75"/>
              <w:ind w:left="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4"/>
                <w:sz w:val="20"/>
                <w:szCs w:val="20"/>
                <w:lang w:val="en-US"/>
              </w:rPr>
              <w:t>8</w:t>
            </w:r>
          </w:p>
        </w:tc>
        <w:tc>
          <w:tcPr>
            <w:tcW w:w="1625" w:type="dxa"/>
            <w:shd w:val="clear" w:color="auto" w:fill="E6E7E8"/>
          </w:tcPr>
          <w:p w14:paraId="39748092">
            <w:pPr>
              <w:pStyle w:val="14"/>
              <w:spacing w:before="75"/>
              <w:ind w:left="424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105"/>
                <w:sz w:val="20"/>
                <w:szCs w:val="20"/>
                <w:lang w:val="en-US"/>
              </w:rPr>
              <w:t>19</w:t>
            </w:r>
          </w:p>
        </w:tc>
      </w:tr>
    </w:tbl>
    <w:p w14:paraId="728B7806">
      <w:pPr>
        <w:pStyle w:val="7"/>
        <w:spacing w:before="11"/>
        <w:rPr>
          <w:rFonts w:ascii="Times New Roman" w:hAnsi="Times New Roman" w:cs="Times New Roman"/>
          <w:i/>
        </w:rPr>
      </w:pPr>
    </w:p>
    <w:p w14:paraId="76C42961">
      <w:pPr>
        <w:tabs>
          <w:tab w:val="left" w:pos="1252"/>
        </w:tabs>
        <w:rPr>
          <w:rFonts w:ascii="Times New Roman" w:hAnsi="Times New Roman" w:cs="Times New Roman"/>
        </w:rPr>
      </w:pPr>
    </w:p>
    <w:p w14:paraId="796B1311">
      <w:pPr>
        <w:tabs>
          <w:tab w:val="left" w:pos="1252"/>
        </w:tabs>
        <w:rPr>
          <w:rFonts w:ascii="Times New Roman" w:hAnsi="Times New Roman" w:cs="Times New Roman"/>
          <w:b/>
        </w:rPr>
      </w:pPr>
    </w:p>
    <w:p w14:paraId="390E7890">
      <w:pPr>
        <w:tabs>
          <w:tab w:val="left" w:pos="12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Цифровые образовательные ресурсы и ресурсы сети интернет</w:t>
      </w:r>
    </w:p>
    <w:p w14:paraId="3E018E87">
      <w:pPr>
        <w:numPr>
          <w:ilvl w:val="0"/>
          <w:numId w:val="2"/>
        </w:numPr>
        <w:tabs>
          <w:tab w:val="left" w:pos="125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Ассоциация волонтёрских центров: авц.рф</w:t>
      </w:r>
    </w:p>
    <w:p w14:paraId="4DC8395F">
      <w:pPr>
        <w:numPr>
          <w:ilvl w:val="0"/>
          <w:numId w:val="2"/>
        </w:numPr>
        <w:tabs>
          <w:tab w:val="left" w:pos="125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Всероссийский конкурс социальных квестов «Флагман»: flagman.tversu.ru/</w:t>
      </w:r>
    </w:p>
    <w:p w14:paraId="5B14E051">
      <w:pPr>
        <w:numPr>
          <w:ilvl w:val="0"/>
          <w:numId w:val="2"/>
        </w:numPr>
        <w:tabs>
          <w:tab w:val="left" w:pos="125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Всероссийское детско-юношеское общественное движение  «Школа безопасности»: ruor.org/school-of-safety</w:t>
      </w:r>
    </w:p>
    <w:p w14:paraId="63A75CCF">
      <w:pPr>
        <w:numPr>
          <w:ilvl w:val="0"/>
          <w:numId w:val="2"/>
        </w:numPr>
        <w:tabs>
          <w:tab w:val="left" w:pos="125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Всероссийское общественное движение «Волонтёры-медики»:  волонтеры- медики.рф</w:t>
      </w:r>
    </w:p>
    <w:p w14:paraId="598A04B9">
      <w:pPr>
        <w:numPr>
          <w:ilvl w:val="0"/>
          <w:numId w:val="2"/>
        </w:numPr>
        <w:tabs>
          <w:tab w:val="left" w:pos="125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Единая информационная система «Добровольцы России»: добровольцы России.рф и dobro.ru</w:t>
      </w:r>
    </w:p>
    <w:p w14:paraId="335AD46C">
      <w:pPr>
        <w:numPr>
          <w:ilvl w:val="0"/>
          <w:numId w:val="2"/>
        </w:numPr>
        <w:tabs>
          <w:tab w:val="left" w:pos="125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Материалы по добровольчеству для разработки тематических  мероприятий Федеральной программы «Ты решаешь»:      тырешаешь.рф/material</w:t>
      </w:r>
    </w:p>
    <w:p w14:paraId="663A1037">
      <w:pPr>
        <w:numPr>
          <w:ilvl w:val="0"/>
          <w:numId w:val="2"/>
        </w:numPr>
        <w:tabs>
          <w:tab w:val="left" w:pos="125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Общественно-государственная детско-юношеская организация «Российское движение школьников» (РДШ): рдш.рф</w:t>
      </w:r>
    </w:p>
    <w:p w14:paraId="3FFC1A20">
      <w:pPr>
        <w:tabs>
          <w:tab w:val="left" w:pos="1252"/>
        </w:tabs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rebuchet MS">
    <w:panose1 w:val="020B0603020202020204"/>
    <w:charset w:val="CC"/>
    <w:family w:val="swiss"/>
    <w:pitch w:val="default"/>
    <w:sig w:usb0="00000287" w:usb1="0000000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543B5"/>
    <w:multiLevelType w:val="multilevel"/>
    <w:tmpl w:val="0C0543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7DC0F76"/>
    <w:multiLevelType w:val="multilevel"/>
    <w:tmpl w:val="77DC0F76"/>
    <w:lvl w:ilvl="0" w:tentative="0">
      <w:start w:val="1"/>
      <w:numFmt w:val="decimal"/>
      <w:lvlText w:val="%1."/>
      <w:lvlJc w:val="left"/>
      <w:pPr>
        <w:ind w:left="1473" w:hanging="284"/>
        <w:jc w:val="right"/>
      </w:pPr>
      <w:rPr>
        <w:rFonts w:hint="default" w:ascii="Trebuchet MS" w:hAnsi="Trebuchet MS" w:eastAsia="Trebuchet MS" w:cs="Trebuchet MS"/>
        <w:b/>
        <w:bCs/>
        <w:color w:val="6D6E71"/>
        <w:w w:val="92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78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77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75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73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2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1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70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00"/>
    <w:rsid w:val="00014F4D"/>
    <w:rsid w:val="001E2541"/>
    <w:rsid w:val="00314753"/>
    <w:rsid w:val="003B5960"/>
    <w:rsid w:val="003F1473"/>
    <w:rsid w:val="004D5BCB"/>
    <w:rsid w:val="0057535C"/>
    <w:rsid w:val="006B3634"/>
    <w:rsid w:val="006C0E8C"/>
    <w:rsid w:val="007968ED"/>
    <w:rsid w:val="008A28D7"/>
    <w:rsid w:val="009E2BBD"/>
    <w:rsid w:val="00B4236F"/>
    <w:rsid w:val="00C507BF"/>
    <w:rsid w:val="00C90900"/>
    <w:rsid w:val="00D168AA"/>
    <w:rsid w:val="00D91EB4"/>
    <w:rsid w:val="00DE25EB"/>
    <w:rsid w:val="00E0268A"/>
    <w:rsid w:val="00ED37FD"/>
    <w:rsid w:val="00F346E8"/>
    <w:rsid w:val="48A05D87"/>
    <w:rsid w:val="50F2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link w:val="9"/>
    <w:qFormat/>
    <w:uiPriority w:val="1"/>
    <w:pPr>
      <w:widowControl w:val="0"/>
      <w:autoSpaceDE w:val="0"/>
      <w:autoSpaceDN w:val="0"/>
      <w:spacing w:before="175" w:after="0" w:line="240" w:lineRule="auto"/>
      <w:ind w:left="1474"/>
      <w:outlineLvl w:val="2"/>
    </w:pPr>
    <w:rPr>
      <w:rFonts w:ascii="Trebuchet MS" w:hAnsi="Trebuchet MS" w:eastAsia="Trebuchet MS" w:cs="Trebuchet MS"/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sz w:val="20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Заголовок 3 Знак"/>
    <w:basedOn w:val="5"/>
    <w:link w:val="4"/>
    <w:qFormat/>
    <w:uiPriority w:val="1"/>
    <w:rPr>
      <w:rFonts w:ascii="Trebuchet MS" w:hAnsi="Trebuchet MS" w:eastAsia="Trebuchet MS" w:cs="Trebuchet MS"/>
      <w:b/>
      <w:bCs/>
      <w:sz w:val="24"/>
      <w:szCs w:val="24"/>
    </w:rPr>
  </w:style>
  <w:style w:type="character" w:customStyle="1" w:styleId="10">
    <w:name w:val="Основной текст Знак"/>
    <w:basedOn w:val="5"/>
    <w:link w:val="7"/>
    <w:qFormat/>
    <w:uiPriority w:val="1"/>
    <w:rPr>
      <w:rFonts w:ascii="Trebuchet MS" w:hAnsi="Trebuchet MS" w:eastAsia="Trebuchet MS" w:cs="Trebuchet MS"/>
      <w:sz w:val="20"/>
      <w:szCs w:val="20"/>
    </w:rPr>
  </w:style>
  <w:style w:type="character" w:customStyle="1" w:styleId="11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2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357"/>
      <w:jc w:val="center"/>
    </w:pPr>
    <w:rPr>
      <w:rFonts w:ascii="Trebuchet MS" w:hAnsi="Trebuchet MS" w:eastAsia="Trebuchet MS" w:cs="Trebuchet M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1A22-E4BB-4CF1-9DB6-3D1C0E7AA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3833</Words>
  <Characters>21851</Characters>
  <Lines>182</Lines>
  <Paragraphs>51</Paragraphs>
  <TotalTime>153</TotalTime>
  <ScaleCrop>false</ScaleCrop>
  <LinksUpToDate>false</LinksUpToDate>
  <CharactersWithSpaces>25633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2023-09-07T15:35:00Z</dcterms:created>
  <dc:creator>User</dc:creator>
  <cp:lastModifiedBy>User</cp:lastModifiedBy>
  <dcterms:modified xsi:type="dcterms:W3CDTF">2025-09-11T19:25:40Z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B67E30E359D343E289FB351812FBDC40_12</vt:lpwstr>
  </property>
</Properties>
</file>