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45" w:rsidRDefault="0050633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bookmarkStart w:id="0" w:name="block-15540609"/>
      <w:r w:rsidRPr="00506337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муниципальное бюджетное общеобразовательное </w:t>
      </w:r>
    </w:p>
    <w:p w:rsidR="00AE16C3" w:rsidRPr="00506337" w:rsidRDefault="00506337">
      <w:pPr>
        <w:spacing w:after="0" w:line="408" w:lineRule="auto"/>
        <w:ind w:left="120"/>
        <w:jc w:val="center"/>
        <w:rPr>
          <w:sz w:val="20"/>
          <w:szCs w:val="20"/>
          <w:lang w:val="ru-RU"/>
        </w:rPr>
      </w:pPr>
      <w:r w:rsidRPr="00506337">
        <w:rPr>
          <w:rFonts w:ascii="Times New Roman" w:hAnsi="Times New Roman"/>
          <w:b/>
          <w:color w:val="000000"/>
          <w:sz w:val="20"/>
          <w:szCs w:val="20"/>
          <w:lang w:val="ru-RU"/>
        </w:rPr>
        <w:t>основная общеобразовательная школа»</w:t>
      </w:r>
    </w:p>
    <w:p w:rsidR="00AE16C3" w:rsidRPr="00506337" w:rsidRDefault="00AE16C3" w:rsidP="00506337">
      <w:pPr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4727"/>
        <w:gridCol w:w="4724"/>
      </w:tblGrid>
      <w:tr w:rsidR="00033345" w:rsidTr="000333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345" w:rsidRDefault="00033345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Принято </w:t>
            </w:r>
          </w:p>
          <w:p w:rsidR="00575EC1" w:rsidRDefault="00033345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педагогическим советом</w:t>
            </w:r>
          </w:p>
          <w:p w:rsidR="00033345" w:rsidRDefault="00575EC1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МБОУ «Сусоловская ООШ»</w:t>
            </w:r>
          </w:p>
          <w:p w:rsidR="00033345" w:rsidRDefault="00033345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Протокол №2 от 31.08.2023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345" w:rsidRDefault="00033345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Утверждено</w:t>
            </w:r>
          </w:p>
          <w:p w:rsidR="00033345" w:rsidRDefault="00033345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директором МБОУ «Сусоловская ООШ»</w:t>
            </w:r>
          </w:p>
          <w:p w:rsidR="00575EC1" w:rsidRDefault="00575EC1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Ворошниной Н.В.</w:t>
            </w:r>
            <w:bookmarkStart w:id="1" w:name="_GoBack"/>
            <w:bookmarkEnd w:id="1"/>
          </w:p>
          <w:p w:rsidR="00033345" w:rsidRDefault="00033345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Приказ № 61/1-ОД от 31.08.2023</w:t>
            </w:r>
          </w:p>
        </w:tc>
      </w:tr>
    </w:tbl>
    <w:p w:rsidR="00033345" w:rsidRDefault="00033345" w:rsidP="00033345">
      <w:pPr>
        <w:spacing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 w:rsidP="0050633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 w:rsidP="0050633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 w:rsidP="0050633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 w:rsidP="0050633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 w:rsidP="0050633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E16C3" w:rsidRPr="00506337" w:rsidRDefault="00704285" w:rsidP="00506337">
      <w:pPr>
        <w:spacing w:line="408" w:lineRule="auto"/>
        <w:ind w:left="120"/>
        <w:jc w:val="center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6337" w:rsidRDefault="00704285" w:rsidP="0050633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2100543)</w:t>
      </w:r>
    </w:p>
    <w:p w:rsidR="00AE16C3" w:rsidRPr="00506337" w:rsidRDefault="00704285" w:rsidP="00506337">
      <w:pPr>
        <w:spacing w:line="408" w:lineRule="auto"/>
        <w:ind w:left="120"/>
        <w:jc w:val="center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E16C3" w:rsidRPr="00506337" w:rsidRDefault="00704285" w:rsidP="00506337">
      <w:pPr>
        <w:spacing w:line="408" w:lineRule="auto"/>
        <w:ind w:left="120"/>
        <w:jc w:val="center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5540610"/>
      <w:bookmarkEnd w:id="0"/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 w:rsidP="00033345">
      <w:pPr>
        <w:tabs>
          <w:tab w:val="left" w:pos="3270"/>
        </w:tabs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  <w:t xml:space="preserve">      2023</w:t>
      </w: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3345" w:rsidRDefault="000333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</w:t>
      </w: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эстетическое и нравственное развитие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5 «Музыка народов мира»;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 w:rsidRPr="0050633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Pr="0050633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E16C3" w:rsidRPr="00506337" w:rsidRDefault="00AE16C3">
      <w:pPr>
        <w:rPr>
          <w:lang w:val="ru-RU"/>
        </w:rPr>
        <w:sectPr w:rsidR="00AE16C3" w:rsidRPr="00506337">
          <w:pgSz w:w="11906" w:h="16383"/>
          <w:pgMar w:top="1134" w:right="850" w:bottom="1134" w:left="1701" w:header="720" w:footer="720" w:gutter="0"/>
          <w:cols w:space="720"/>
        </w:sect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bookmarkStart w:id="4" w:name="block-15540611"/>
      <w:bookmarkEnd w:id="2"/>
      <w:r w:rsidRPr="005063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63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0633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06337">
        <w:rPr>
          <w:rFonts w:ascii="Times New Roman" w:hAnsi="Times New Roman"/>
          <w:color w:val="000000"/>
          <w:sz w:val="28"/>
          <w:lang w:val="ru-RU"/>
        </w:rPr>
        <w:t>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0633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6337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»);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E16C3" w:rsidRPr="00506337" w:rsidRDefault="00AE16C3">
      <w:pPr>
        <w:rPr>
          <w:lang w:val="ru-RU"/>
        </w:rPr>
        <w:sectPr w:rsidR="00AE16C3" w:rsidRPr="00506337">
          <w:pgSz w:w="11906" w:h="16383"/>
          <w:pgMar w:top="1134" w:right="850" w:bottom="1134" w:left="1701" w:header="720" w:footer="720" w:gutter="0"/>
          <w:cols w:space="720"/>
        </w:sect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bookmarkStart w:id="7" w:name="block-15540612"/>
      <w:bookmarkEnd w:id="4"/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5063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left="12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16C3" w:rsidRPr="00506337" w:rsidRDefault="00AE16C3">
      <w:pPr>
        <w:spacing w:after="0" w:line="264" w:lineRule="auto"/>
        <w:ind w:left="120"/>
        <w:jc w:val="both"/>
        <w:rPr>
          <w:lang w:val="ru-RU"/>
        </w:rPr>
      </w:pP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06337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506337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50633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06337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506337">
        <w:rPr>
          <w:rFonts w:ascii="Times New Roman" w:hAnsi="Times New Roman"/>
          <w:color w:val="000000"/>
          <w:sz w:val="28"/>
          <w:lang w:val="ru-RU"/>
        </w:rPr>
        <w:t>: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06337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E16C3" w:rsidRPr="00506337" w:rsidRDefault="00704285">
      <w:pPr>
        <w:spacing w:after="0" w:line="264" w:lineRule="auto"/>
        <w:ind w:firstLine="600"/>
        <w:jc w:val="both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E16C3" w:rsidRPr="00506337" w:rsidRDefault="00AE16C3">
      <w:pPr>
        <w:rPr>
          <w:lang w:val="ru-RU"/>
        </w:rPr>
        <w:sectPr w:rsidR="00AE16C3" w:rsidRPr="00506337">
          <w:pgSz w:w="11906" w:h="16383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bookmarkStart w:id="9" w:name="block-15540613"/>
      <w:bookmarkEnd w:id="7"/>
      <w:r w:rsidRPr="005063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2812"/>
        <w:gridCol w:w="970"/>
        <w:gridCol w:w="1841"/>
        <w:gridCol w:w="1910"/>
        <w:gridCol w:w="2824"/>
        <w:gridCol w:w="2915"/>
      </w:tblGrid>
      <w:tr w:rsidR="00AE16C3" w:rsidRPr="00575EC1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AE16C3" w:rsidRPr="00506337" w:rsidRDefault="00AE16C3">
            <w:pPr>
              <w:spacing w:after="0"/>
              <w:ind w:left="135"/>
              <w:rPr>
                <w:lang w:val="ru-RU"/>
              </w:rPr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российской гражданской идентичности в поликультурном и многоконфессиональном обществе; Знакомство со звучанием фольклорных образцов в аудио- и видеозаписи; определение на слух: принадлежности к народной или композиторской музыке; исполнительского состава (вокального, инструментального, смешанного); жанра, основного настроения, характера музыки;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России; Знакомство со звучанием фольклорных образцов близких и далеких регионов в аудио- и видеозаписи; разучивание и исполнение народных песен, танцев,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интерес к изучению истории отечественной музыкальной культуры; Сравнение аутентичного звучания фольклора и фольклорных мелодий в композиторской обработке; разучивание, исполнение народной песни в композиторской обработке; знакомство с фрагментом крупного сочинения (симфония), в котором использованы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подлинные народные мелодии;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ценности отечественного и мирового искусства, роли этнических культурных традиций и народного творчества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;В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ыявление мелодичности, интонационной близости русскому фольклору; разучивание, исполнение не менее одного вокального произведения, сочиненного русским композитором классиком;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ценности отечественного и мирового искусства, роли этнических культурных традиций и народного творчества; Знакомство с шедеврами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русской музыки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анализ художественного содержания, выразительных средств;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ценности отечественного и мирового искусства, роли этнических культурных традиций и народного творчества; Знакомство с шедеврами русской музыки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веков, анализ художественного содержания и способов выражения патриотической идеи, гражданского пафоса;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музыкальным языком, навыками познания музыки как искусства интонируемого смысла; Слушание музыкальных произведений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изучаемых жанров, (зарубежных и русских композиторов), анализ выразительных средств, характеристика музыкального образа; определение на слух музыкальной формы и составление ее буквенной наглядной схемы;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музыкальным языком, навыками познания музыки как искусства интонируемого смысла; Знакомство с образцами 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 за процессом развертывания музыкального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повествования;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музыкальным языком, навыками познания музыки как искусства интонируемого смысла; Знакомство с циклом миниатюр, определение принципа, основного художественного замысла цикла; разучивание и исполнение небольшого вокального цикла; знакомство со строением сонатной формы; определение на слух основных партий-тем в одной из классических сонат;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ценности отечественного и мирового искусства, роли этнических культурных традиций 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народного творчества; Выявление характерных интонаций и ритмов в звучании традиционной музыки народов Европы; выявление общего и особенного при сравнении изучаемых образцов европейского фольклора и фольклора народов России; разучивание и исполнение народных песен, танцев;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ценности отечественного и мирового искусства, роли этнических культурных традиций и народного творчества; Выявление характерных интонаций и ритмов в звучании традиционной музыки народов Африки и Азии;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истоки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восприимчивость к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 видам искусства, умение видеть прекрасное в окружающей действительности, готовность прислушиваться к природе, людям, самому себе; Знакомство с образцами музыки разных жанров, типичных для рассматриваемых национальных стилей, творчества изучаемых композиторов;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Знакомство с образцами полифонической и гомофонн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гармонической музыки;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российской гражданской идентичности в поликультурном и многоконфессиональном обществе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;П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творчества, таланта; 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балет);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ценности творчества, таланта; Знакомство с образцами вокальной и инструментальной музыки; импровизация, сочинение мелодий на основе стихотворных строк, сравнение своих вариантов с мелодиями, сочиненными композиторами (метод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«Сочинение сочиненного»);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творчества, таланта; Знакомство с образцами музыки, созданной отечественными и зарубежными композиторами для драматического театра; вариативно: постановка музыкального спектакля; посещение театра с последующим обсуждением (устно или письменно) роли музыки в данном спектакле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творчества, таланта; Знакомство с образцами киномузыки отечественных и зарубежных композиторов; просмотр фильмов с целью анализа выразительного эффекта, создаваемого музыкой;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изобразительное искусство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осознание ценности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творчества, таланта; Знакомство с музыкальными произведениями программной музыки, выявление интонаций изобразительного характера;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2588"/>
        <w:gridCol w:w="968"/>
        <w:gridCol w:w="1841"/>
        <w:gridCol w:w="1910"/>
        <w:gridCol w:w="2812"/>
        <w:gridCol w:w="3147"/>
      </w:tblGrid>
      <w:tr w:rsidR="00AE16C3" w:rsidRPr="00575EC1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AE16C3" w:rsidRPr="00506337" w:rsidRDefault="00AE16C3">
            <w:pPr>
              <w:spacing w:after="0"/>
              <w:ind w:left="135"/>
              <w:rPr>
                <w:lang w:val="ru-RU"/>
              </w:rPr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России; Разучивание и исполнение гимна республики, города, песен местных композиторов; знакомство с творческой биографией, деятельностью местных мастеров культуры и искусства;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интереса к освоению музыкальных традиций своего края, музыкальной культуры народов России;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Знакомство со звучанием фольклора разных регионов России в аудио- и видеозаписи; аутентичная манера исполнения; выявление характерных интонаций и ритмов в звучании традиционной музыки разных народов;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России; 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Гимна России и традиций его исполнения,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уважение музыкальных символов республик Российской Федерации и других стран мира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;П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 опыта слушания, проживания, анализа музыки русских композиторов, полученного на уровне начального общего образования;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стремление развивать и сохранять музыкальную культуру своей страны, своего края; Слушание одних и тех же произведений в исполнении разных музыкантов, оценка особенностей интерпретации;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стремление развивать и сохранять музыкальную культуру своей страны, своего края; Знакомство с музыкой отечественных композиторов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эстетическими 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технологическими идеями по расширению возможностей и средств музыкального искусства;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стремление развивать и сохранять музыкальную культуру своей страны, своего края; Знакомство с шедеврами русской музыки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веков, анализ художественного содержания и способов выражения; разучивание, исполнение не менее одного вокального произведения, сочиненного русским композитором-классиком;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воспринимать музыкальное искусство с учетом моральных и духовных ценностей 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Знакомство с шедеврами русской балетной музыки; поиск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о постановках балетных спектаклей, гастролях российских балетных трупп за рубежом; посещение балетного спектакля (просмотр в видеозаписи);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воспринимать музыкальное искусство с учетом моральных и духовных ценностей 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Знакомство с отдельными номерами из известных опер, балетов; 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воспринимать музыкальное искусство с учетом моральных и духовных ценностей 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Слушание музыкальных произведений изучаемых жанров, (зарубежных и русских композиторов), анализ выразительных средст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воспринимать музыкальное искусство с учетом моральных и духовных ценностей 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Знакомство с циклом миниатюр, определение принципа, основного художественного замысла цикла; разучивание и исполнение небольшого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вокального цикла;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воспринимать музыкальное искусство с учетом моральных и духовных ценностей 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Знакомство с образцами симфонической музыки: программной увертюры, классической 4-частной симфонии;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Выявление характерных интонаций и ритмов в звучании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традиционной музыки народов Европы; выявление общего и особенного при сравнении изучаемых образцов европейского фольклора и фольклора народов России;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Выявление характерных интонаций и ритмов в звучании американского, латиноамериканского фольклора, прослеживание их национальных истоков; разучивание и исполнение народных песен, танцев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;З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способами исследовательской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;П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стремление к самовыражению в разных видах искусства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;З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накомство с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музыкальными произведениями, ставшими «классикой жанра» молодежной культуры; разучивание и исполнение песни, относящейся к одному из молодежных музыкальных течений;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музыкальным языком, навыками познания музыки как искусства интонируемого смысла; Просмотр музыкального клипа популярного исполнителя, анализ его художественного образа, стиля, выразительных средств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музыкальным языком, навыками познания музыки как искусства интонируемого смысла; Знакомство с музыкальными произведениями, сочиненными зарубежными 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отечественными композиторами в жанре мюзикла, сравнение с другими театральными жанрами (опера, балет, драматический спектакль);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стремление к самовыражению в разных видах искусства; Знакомство с музыкальными произведениями программной музыки, выявление интонаций изобразительного характера;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стремление к самовыражению в разных видах искусства; Знакомство с образцами киномузыки отечественных и зарубежных композиторов; просмотр фильмов с целью анализа выразительного эффекта,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создаваемого музыкой;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2758"/>
        <w:gridCol w:w="980"/>
        <w:gridCol w:w="1841"/>
        <w:gridCol w:w="1910"/>
        <w:gridCol w:w="2775"/>
        <w:gridCol w:w="2915"/>
      </w:tblGrid>
      <w:tr w:rsidR="00AE16C3" w:rsidRPr="00575EC1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AE16C3" w:rsidRPr="00506337" w:rsidRDefault="00AE16C3">
            <w:pPr>
              <w:spacing w:after="0"/>
              <w:ind w:left="135"/>
              <w:rPr>
                <w:lang w:val="ru-RU"/>
              </w:rPr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знание достижений отечественных музыкантов, их вклада в мировую музыкальную культуру; Знакомство с символикой календарных обрядов, поиск информации о соответствующих фольклорных традициях; разучивание и исполнение народных песен, танцев;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взаимосвязях человека с природной, социальной, культурной средой; Знакомство с фольклорными жанрами семейного цикла; изучение особенностей их исполнения и звучания;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;З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накомство со звучанием фольклора разных регионов России в аудио- и видеозаписи; аутентичная манера исполнения; выявление характерных интонаций и ритмов в звучании традиционной музыки разных народов;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интереса к освоению музыкальных традиций своего края, музыкальной культуры народов России; Знакомство с шедеврами русской музыки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веков, анализ художественного содержания и способов выражения патриотической идеи, гражданского пафоса;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освоению музыкальных традиций своего края, музыкальной культуры народов России; Знакомство с шедеврами русской балетной музыки; поиск информации о постановках балетных спектаклей, гастролях российских балетных трупп за рубежом;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ориентация на моральные ценности и нормы в ситуациях нравственного выбора; Слушание музыкальных произведений изучаемых жанров, (зарубежных и русских композиторов), анализ выразительных средств, характеристика музыкального образа; определение на слух музыкальной формы и составление ее буквенной наглядной схемы;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ориентация на моральные ценности и нормы в ситуациях нравственного выбора; Знакомство с шедеврами русской музыки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анализ художественного содержания, выразительных средств; разучивание, исполнение не менее одного вокального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лирического характера, сочиненного русским композиторо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классиком;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ориентация на моральные ценности и нормы в ситуациях нравственного выбора; Знакомство с образцами 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ориентация на моральные ценности и нормы в ситуациях нравственного выбора; Знакомство с циклом миниатюр, определение принципа, основного художественного замысла цикла;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разучивание и исполнение небольшого вокального цикла; знакомство со строением сонатной формы;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знание достижений отечественных музыкантов, их вклада в мировую музыкальную культуру; Выявление характерных интонаций и ритмов в звучании традиционной музыки народов Европы; выявление общего и особенного при сравнении изучаемых образцов европейского фольклора и фольклора народов России;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драматургия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знание достижений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музыкантов, их вклада в мировую музыкальную культуру; Наблюдение за развитием музыкальных тем, образов, восприятие логики музыкального развития; умение слышать, запоминать основные изменения, последовательность настроений, чувств, характеров в развертывании музыкальной драматургии;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достижений отечественных музыкантов, их вклада в мировую музыкальную культуру; Знакомство с произведениями композиторов – венских классиков, композиторов-романтиков, сравнение образов их произведений, сопереживание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музыкальному образу, идентификация с лирическим героем произведения;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знание достижений отечественных музыкантов, их вклада в мировую музыкальную культуру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;З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накомство с образцами виртуозной музыки; размышление над фактами биографий великих музыкантов – как любимцев публики, так и непонятых современниками;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знание достижений отечественных музыкантов, их вклада в мировую музыкальную культуру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;О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бобщение и систематизация знаний о различных проявлениях музыкального стиля; исполнение 2–3 вокальных произведений – образцов барокко, классицизма,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романтизма, импрессионизма;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российской гражданской идентичности в поликультурном и многоконфессиональном обществе; 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 вокализация музыкальных тем изучаемых духовных произведений;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комплекса идей и моделей поведения, отраженных в лучших произведениях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мировой музыкальной классики, готовность поступать в своей жизни в соответствии с эталонами нравственного самоопределения, отраженными в них; Знакомство с музыкальными произведениями, ставшими «классикой жанра» молодежной культуры; разучивание и исполнение песни, относящейся к одному из молодежных музыкальных течений; дискуссия на тему «Современная музыка»;</w:t>
            </w:r>
            <w:proofErr w:type="gramEnd"/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самоопределения, отраженными в них; Знакомство с различными джазовыми музыкальными композициями и направлениями (блюз); разучивание, исполнение одной из джазовых тем, элементы ритмической и вокальной импровизации на ее основе;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стремление к самовыражению в разных видах искусства; Знакомство с музыкальными произведениями программной музыки, выявление интонаций изобразительного характера; музыкальная викторина на знание музыки, названий и авторов изученных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произведений; 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316"/>
        <w:gridCol w:w="1018"/>
        <w:gridCol w:w="1841"/>
        <w:gridCol w:w="1910"/>
        <w:gridCol w:w="2812"/>
        <w:gridCol w:w="2243"/>
      </w:tblGrid>
      <w:tr w:rsidR="00AE16C3" w:rsidRPr="00575EC1">
        <w:trPr>
          <w:trHeight w:val="144"/>
          <w:tblCellSpacing w:w="20" w:type="nil"/>
        </w:trPr>
        <w:tc>
          <w:tcPr>
            <w:tcW w:w="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AE16C3" w:rsidRPr="00506337" w:rsidRDefault="00AE16C3">
            <w:pPr>
              <w:spacing w:after="0"/>
              <w:ind w:left="135"/>
              <w:rPr>
                <w:lang w:val="ru-RU"/>
              </w:rPr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Pr="00506337" w:rsidRDefault="00AE16C3">
            <w:pPr>
              <w:rPr>
                <w:lang w:val="ru-RU"/>
              </w:rPr>
            </w:pP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Гимна России и традиций его исполнения, уважение музыкальных символов республик Российской Федерации и других стран мира; Разучивание и исполнение гимна республики, города, песен местных композиторов; знакомство с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творческой биографией, деятельностью местных мастеров культуры и искусства;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стремление развивать и сохранять музыкальную культуру своей страны, своего края; Изучение творчества и вклада в развитие культуры современных этн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исполнителей, исследователей традиционного фольклора;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готовность воспринимать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музыкальное искусство с учетом моральных и духовных ценностей 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Знакомство с шедеврами русской балетной музыки; поиск информации о постановках балетных спектаклей, гастролях российских балетных трупп за рубежом;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готовность воспринимать музыкальное искусство с учетом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моральных и духовных ценностей 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Знакомство с шедеврами русской музыки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веков, анализ художественного содержания и способов выражения патриотической идеи, гражданского пафоса;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комплекса идей и моделей поведения, отраженных в лучших произведениях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мировой музыкальной классики, готовность поступать в своей жизни в соответствии с эталонами нравственного самоопределения, отраженными в них; Слушание одних и тех же произведений в исполнении разных музыкантов, оценка особенностей интерпретации; создание домашней фоно- и видеотеки из понравившихся произведений;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ориентация на моральные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и нормы в ситуациях нравственного выбора; Знакомство с отдельными номерами из известных опер; разучивание и исполнение небольшого хорового фрагмента из оперы, слушание данного хора в аудио- или видеозаписи,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ориентация на моральные ценности и нормы в ситуациях нравственного выбора; Знакомство с образцами симфонической музыки: программной увертюры, классической 4-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частной симфонии; 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к выполнению обязанностей гражданина и реализации его прав, уважение прав, свобод и законных интересов других людей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;В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ыявление характерных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интонаций и ритмов в звучании традиционной музыки народов Африки и Азии; выявление общего и особенного при сравнении изучаемых образцов азиатского фольклора и фольклора народов России;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готовность к выполнению обязанностей гражданина и реализации его прав, уважение прав, свобод и законных интересов других людей; Знакомство с образцами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полифонической и гомофонно-гармонической музыки; разучивание, исполнение не менее одного вокального произведения, сочиненного композитором-классиком (из числа изучаемых в данном разделе); исполнение вокальных, ритмических, речевых канонов;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готовность воспринимать музыкальное искусство с учетом моральных и духовных ценностей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этического и религиозного контекста, социальн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исторических особенностей этики и эстетики; Сопоставление тенденций сохранения и переосмысления религиозной традиции в культуре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с природной, социальной, культурной средой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;П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оиск информации о способах сохранения и передачи музыки прежде и сейчас; просмотр музыкального клипа популярного исполнителя, анализ его художественного образа, стиля, выразительных средств;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взаимосвязях человека с природной, социальной, культурной средой; Знакомство с музыкальными произведениями, сочиненными в жанре мюзикла, сравнение с другими театральными жанрами (опера, балет, драматический спектакль);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взаимосвязях человека с природной, социальной, культурной средой; Знакомство с различными джазовыми музыкальными композициями и направлениями (регтайм, биг бэнд, блюз); определение на слух: принадлежности к джазовой или классической музыке;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 w:rsidRPr="00575E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восприимчивость к различным видам искусства, умение видеть прекрасное в окружающей действительности,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готовность прислушиваться к природе, людям, самому себе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;З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накомство с образцами киномузыки отечественных и зарубежных композиторов; просмотр фильмов с целью анализа выразительного эффекта, создаваемого музыкой; разучивание, исполнение песни из фильма</w:t>
            </w: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bookmarkStart w:id="10" w:name="block-155406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AE16C3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12"/>
      </w:tblGrid>
      <w:tr w:rsidR="00AE16C3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12"/>
      </w:tblGrid>
      <w:tr w:rsidR="00AE16C3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12"/>
      </w:tblGrid>
      <w:tr w:rsidR="00AE16C3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6C3" w:rsidRDefault="00AE1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6C3" w:rsidRDefault="00AE16C3"/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C3" w:rsidRPr="00575EC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фильма-балета, фильма-мюзикла, музыкального </w:t>
            </w: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мультфильма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16C3" w:rsidRDefault="00AE16C3">
            <w:pPr>
              <w:spacing w:after="0"/>
              <w:ind w:left="135"/>
            </w:pPr>
          </w:p>
        </w:tc>
      </w:tr>
      <w:tr w:rsidR="00AE1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6C3" w:rsidRPr="00506337" w:rsidRDefault="00704285">
            <w:pPr>
              <w:spacing w:after="0"/>
              <w:ind w:left="135"/>
              <w:rPr>
                <w:lang w:val="ru-RU"/>
              </w:rPr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 w:rsidRPr="00506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16C3" w:rsidRDefault="00704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16C3" w:rsidRDefault="00AE16C3"/>
        </w:tc>
      </w:tr>
    </w:tbl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AE16C3">
      <w:pPr>
        <w:sectPr w:rsidR="00AE1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6C3" w:rsidRDefault="00704285">
      <w:pPr>
        <w:spacing w:after="0"/>
        <w:ind w:left="120"/>
      </w:pPr>
      <w:bookmarkStart w:id="11" w:name="block-155406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16C3" w:rsidRDefault="007042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16C3" w:rsidRDefault="0070428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16C3" w:rsidRDefault="0070428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E16C3" w:rsidRDefault="0070428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E16C3" w:rsidRDefault="007042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16C3" w:rsidRDefault="0070428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16C3" w:rsidRDefault="00AE16C3">
      <w:pPr>
        <w:spacing w:after="0"/>
        <w:ind w:left="120"/>
      </w:pPr>
    </w:p>
    <w:p w:rsidR="00AE16C3" w:rsidRPr="00506337" w:rsidRDefault="00704285">
      <w:pPr>
        <w:spacing w:after="0" w:line="480" w:lineRule="auto"/>
        <w:ind w:left="120"/>
        <w:rPr>
          <w:lang w:val="ru-RU"/>
        </w:rPr>
      </w:pPr>
      <w:r w:rsidRPr="005063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16C3" w:rsidRPr="00506337" w:rsidRDefault="00704285">
      <w:pPr>
        <w:spacing w:after="0" w:line="480" w:lineRule="auto"/>
        <w:ind w:left="120"/>
        <w:rPr>
          <w:lang w:val="ru-RU"/>
        </w:rPr>
      </w:pPr>
      <w:r w:rsidRPr="00506337">
        <w:rPr>
          <w:rFonts w:ascii="Times New Roman" w:hAnsi="Times New Roman"/>
          <w:color w:val="000000"/>
          <w:sz w:val="28"/>
          <w:lang w:val="ru-RU"/>
        </w:rPr>
        <w:t>​</w:t>
      </w:r>
      <w:r w:rsidRPr="00506337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9b56b7b7-4dec-4bc0-ba6e-fd0a58c91303"/>
      <w:r>
        <w:rPr>
          <w:rFonts w:ascii="Times New Roman" w:hAnsi="Times New Roman"/>
          <w:color w:val="000000"/>
          <w:sz w:val="28"/>
        </w:rPr>
        <w:t>https</w:t>
      </w:r>
      <w:r w:rsidRPr="005063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063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63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63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06337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506337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lm</w:t>
      </w:r>
      <w:r w:rsidRPr="00506337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zz</w:t>
      </w:r>
      <w:r w:rsidRPr="00506337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s</w:t>
      </w:r>
      <w:r w:rsidRPr="00506337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tn</w:t>
      </w:r>
      <w:r w:rsidRPr="00506337">
        <w:rPr>
          <w:rFonts w:ascii="Times New Roman" w:hAnsi="Times New Roman"/>
          <w:color w:val="000000"/>
          <w:sz w:val="28"/>
          <w:lang w:val="ru-RU"/>
        </w:rPr>
        <w:t>731502164</w:t>
      </w:r>
      <w:bookmarkEnd w:id="12"/>
      <w:r w:rsidRPr="00506337">
        <w:rPr>
          <w:rFonts w:ascii="Times New Roman" w:hAnsi="Times New Roman"/>
          <w:color w:val="333333"/>
          <w:sz w:val="28"/>
          <w:lang w:val="ru-RU"/>
        </w:rPr>
        <w:t>‌</w:t>
      </w:r>
      <w:r w:rsidRPr="00506337">
        <w:rPr>
          <w:rFonts w:ascii="Times New Roman" w:hAnsi="Times New Roman"/>
          <w:color w:val="000000"/>
          <w:sz w:val="28"/>
          <w:lang w:val="ru-RU"/>
        </w:rPr>
        <w:t>​</w:t>
      </w:r>
    </w:p>
    <w:p w:rsidR="00AE16C3" w:rsidRPr="00506337" w:rsidRDefault="00AE16C3">
      <w:pPr>
        <w:rPr>
          <w:lang w:val="ru-RU"/>
        </w:rPr>
        <w:sectPr w:rsidR="00AE16C3" w:rsidRPr="0050633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04285" w:rsidRPr="00506337" w:rsidRDefault="00704285">
      <w:pPr>
        <w:rPr>
          <w:lang w:val="ru-RU"/>
        </w:rPr>
      </w:pPr>
    </w:p>
    <w:sectPr w:rsidR="00704285" w:rsidRPr="005063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16C3"/>
    <w:rsid w:val="00033345"/>
    <w:rsid w:val="00506337"/>
    <w:rsid w:val="00575EC1"/>
    <w:rsid w:val="00704285"/>
    <w:rsid w:val="00AE16C3"/>
    <w:rsid w:val="00B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100</Pages>
  <Words>16357</Words>
  <Characters>93236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2023-09-06T07:22:00Z</dcterms:created>
  <dcterms:modified xsi:type="dcterms:W3CDTF">2023-09-20T10:45:00Z</dcterms:modified>
</cp:coreProperties>
</file>